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CFA9" w14:textId="226B0A68" w:rsidR="003807AD" w:rsidRDefault="00F5647E">
      <w:pPr>
        <w:rPr>
          <w:rFonts w:ascii="Hiragino Sans GB W3" w:eastAsia="Hiragino Sans GB W3" w:hAnsi="Hiragino Sans GB W3"/>
          <w:sz w:val="28"/>
          <w:szCs w:val="28"/>
          <w:lang w:val="en-US"/>
        </w:rPr>
      </w:pPr>
      <w:r w:rsidRPr="00F5647E">
        <w:rPr>
          <w:rFonts w:ascii="Hiragino Sans GB W3" w:eastAsia="Hiragino Sans GB W3" w:hAnsi="Hiragino Sans GB W3"/>
          <w:sz w:val="28"/>
          <w:szCs w:val="28"/>
          <w:lang w:val="en-US"/>
        </w:rPr>
        <w:t>Life of Bach</w:t>
      </w:r>
    </w:p>
    <w:p w14:paraId="7F7AF029" w14:textId="737B36A2" w:rsidR="00F5647E" w:rsidRPr="00A935F9" w:rsidRDefault="00CB6923">
      <w:pPr>
        <w:rPr>
          <w:rFonts w:ascii="Posterama" w:eastAsia="Hiragino Sans GB W3" w:hAnsi="Posterama" w:cs="Posterama"/>
          <w:color w:val="FF0000"/>
          <w:lang w:val="en-US"/>
        </w:rPr>
      </w:pPr>
      <w:r w:rsidRPr="00A935F9">
        <w:rPr>
          <w:rFonts w:ascii="Posterama" w:eastAsia="Hiragino Sans GB W3" w:hAnsi="Posterama" w:cs="Posterama"/>
          <w:color w:val="FF0000"/>
          <w:lang w:val="en-US"/>
        </w:rPr>
        <w:t xml:space="preserve">He was a member of a remarkable family of musicians who were proud of their </w:t>
      </w:r>
      <w:proofErr w:type="gramStart"/>
      <w:r w:rsidRPr="00A935F9">
        <w:rPr>
          <w:rFonts w:ascii="Posterama" w:eastAsia="Hiragino Sans GB W3" w:hAnsi="Posterama" w:cs="Posterama"/>
          <w:color w:val="FF0000"/>
          <w:lang w:val="en-US"/>
        </w:rPr>
        <w:t>achievements</w:t>
      </w:r>
      <w:proofErr w:type="gramEnd"/>
    </w:p>
    <w:p w14:paraId="58EBEBB9" w14:textId="77777777" w:rsidR="00CB6923" w:rsidRDefault="00CB6923">
      <w:pPr>
        <w:rPr>
          <w:rFonts w:ascii="Posterama" w:eastAsia="Hiragino Sans GB W3" w:hAnsi="Posterama" w:cs="Posterama"/>
          <w:lang w:val="en-US"/>
        </w:rPr>
      </w:pPr>
    </w:p>
    <w:p w14:paraId="6D7E8726" w14:textId="5DCA0257" w:rsidR="00BE40B8" w:rsidRDefault="00CB6923">
      <w:pPr>
        <w:rPr>
          <w:rFonts w:ascii="Posterama" w:eastAsia="Hiragino Sans GB W3" w:hAnsi="Posterama" w:cs="Posterama"/>
          <w:lang w:val="en-US"/>
        </w:rPr>
      </w:pPr>
      <w:r w:rsidRPr="00CB6923">
        <w:rPr>
          <w:rFonts w:ascii="Posterama" w:eastAsia="Hiragino Sans GB W3" w:hAnsi="Posterama" w:cs="Posterama"/>
          <w:lang w:val="en-US"/>
        </w:rPr>
        <w:t xml:space="preserve">Johann Sebastian commenced his formal education </w:t>
      </w:r>
      <w:r w:rsidR="0007514F">
        <w:rPr>
          <w:rFonts w:ascii="Posterama" w:eastAsia="Hiragino Sans GB W3" w:hAnsi="Posterama" w:cs="Posterama"/>
          <w:lang w:val="en-US"/>
        </w:rPr>
        <w:t xml:space="preserve">(academia, not music) </w:t>
      </w:r>
      <w:r>
        <w:rPr>
          <w:rFonts w:ascii="Posterama" w:eastAsia="Hiragino Sans GB W3" w:hAnsi="Posterama" w:cs="Posterama"/>
          <w:lang w:val="en-US"/>
        </w:rPr>
        <w:t xml:space="preserve">between </w:t>
      </w:r>
      <w:r w:rsidRPr="00CB6923">
        <w:rPr>
          <w:rFonts w:ascii="Posterama" w:eastAsia="Hiragino Sans GB W3" w:hAnsi="Posterama" w:cs="Posterama"/>
          <w:lang w:val="en-US"/>
        </w:rPr>
        <w:t xml:space="preserve">1692 </w:t>
      </w:r>
      <w:r>
        <w:rPr>
          <w:rFonts w:ascii="Posterama" w:eastAsia="Hiragino Sans GB W3" w:hAnsi="Posterama" w:cs="Posterama"/>
          <w:lang w:val="en-US"/>
        </w:rPr>
        <w:t xml:space="preserve">to </w:t>
      </w:r>
      <w:r w:rsidRPr="00CB6923">
        <w:rPr>
          <w:rFonts w:ascii="Posterama" w:eastAsia="Hiragino Sans GB W3" w:hAnsi="Posterama" w:cs="Posterama"/>
          <w:lang w:val="en-US"/>
        </w:rPr>
        <w:t>1693</w:t>
      </w:r>
      <w:r>
        <w:rPr>
          <w:rFonts w:ascii="Posterama" w:eastAsia="Hiragino Sans GB W3" w:hAnsi="Posterama" w:cs="Posterama"/>
          <w:lang w:val="en-US"/>
        </w:rPr>
        <w:t xml:space="preserve">. </w:t>
      </w:r>
      <w:r w:rsidR="00E35154">
        <w:rPr>
          <w:rFonts w:ascii="Posterama" w:eastAsia="Hiragino Sans GB W3" w:hAnsi="Posterama" w:cs="Posterama"/>
          <w:lang w:val="en-US"/>
        </w:rPr>
        <w:t>Not much information can be found about</w:t>
      </w:r>
      <w:r w:rsidRPr="00CB6923">
        <w:rPr>
          <w:rFonts w:ascii="Posterama" w:eastAsia="Hiragino Sans GB W3" w:hAnsi="Posterama" w:cs="Posterama"/>
          <w:lang w:val="en-US"/>
        </w:rPr>
        <w:t xml:space="preserve"> his musical </w:t>
      </w:r>
      <w:r w:rsidR="00E35154">
        <w:rPr>
          <w:rFonts w:ascii="Posterama" w:eastAsia="Hiragino Sans GB W3" w:hAnsi="Posterama" w:cs="Posterama"/>
          <w:lang w:val="en-US"/>
        </w:rPr>
        <w:t>experience</w:t>
      </w:r>
      <w:r w:rsidRPr="00CB6923">
        <w:rPr>
          <w:rFonts w:ascii="Posterama" w:eastAsia="Hiragino Sans GB W3" w:hAnsi="Posterama" w:cs="Posterama"/>
          <w:lang w:val="en-US"/>
        </w:rPr>
        <w:t xml:space="preserve"> during this period. </w:t>
      </w:r>
    </w:p>
    <w:p w14:paraId="453B4482" w14:textId="77777777" w:rsidR="00BE40B8" w:rsidRDefault="00BE40B8" w:rsidP="00BE40B8">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I</w:t>
      </w:r>
      <w:r w:rsidR="00CB6923" w:rsidRPr="00BE40B8">
        <w:rPr>
          <w:rFonts w:ascii="Posterama" w:eastAsia="Hiragino Sans GB W3" w:hAnsi="Posterama" w:cs="Posterama"/>
          <w:lang w:val="en-US"/>
        </w:rPr>
        <w:t xml:space="preserve">t is plausible that he </w:t>
      </w:r>
      <w:r w:rsidR="00CB6923" w:rsidRPr="00A935F9">
        <w:rPr>
          <w:rFonts w:ascii="Posterama" w:eastAsia="Hiragino Sans GB W3" w:hAnsi="Posterama" w:cs="Posterama"/>
          <w:highlight w:val="yellow"/>
          <w:lang w:val="en-US"/>
        </w:rPr>
        <w:t xml:space="preserve">acquired the fundamentals of playing stringed instruments from his </w:t>
      </w:r>
      <w:proofErr w:type="gramStart"/>
      <w:r w:rsidR="00CB6923" w:rsidRPr="00A935F9">
        <w:rPr>
          <w:rFonts w:ascii="Posterama" w:eastAsia="Hiragino Sans GB W3" w:hAnsi="Posterama" w:cs="Posterama"/>
          <w:highlight w:val="yellow"/>
          <w:lang w:val="en-US"/>
        </w:rPr>
        <w:t>father</w:t>
      </w:r>
      <w:proofErr w:type="gramEnd"/>
    </w:p>
    <w:p w14:paraId="02AA3C9E" w14:textId="7F496CF9" w:rsidR="00CB6923" w:rsidRDefault="00BE40B8" w:rsidP="00BE40B8">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I</w:t>
      </w:r>
      <w:r w:rsidR="00CB6923" w:rsidRPr="00BE40B8">
        <w:rPr>
          <w:rFonts w:ascii="Posterama" w:eastAsia="Hiragino Sans GB W3" w:hAnsi="Posterama" w:cs="Posterama"/>
          <w:lang w:val="en-US"/>
        </w:rPr>
        <w:t>t is highly likely that he regularly attended church (</w:t>
      </w:r>
      <w:proofErr w:type="spellStart"/>
      <w:r w:rsidR="00CB6923" w:rsidRPr="00BE40B8">
        <w:rPr>
          <w:rFonts w:ascii="Posterama" w:eastAsia="Hiragino Sans GB W3" w:hAnsi="Posterama" w:cs="Posterama"/>
          <w:lang w:val="en-US"/>
        </w:rPr>
        <w:t>Georgenkirche</w:t>
      </w:r>
      <w:proofErr w:type="spellEnd"/>
      <w:r w:rsidR="00CB6923" w:rsidRPr="00BE40B8">
        <w:rPr>
          <w:rFonts w:ascii="Posterama" w:eastAsia="Hiragino Sans GB W3" w:hAnsi="Posterama" w:cs="Posterama"/>
          <w:lang w:val="en-US"/>
        </w:rPr>
        <w:t>), where Johann Christoph Bach (</w:t>
      </w:r>
      <w:r>
        <w:rPr>
          <w:rFonts w:ascii="Posterama" w:eastAsia="Hiragino Sans GB W3" w:hAnsi="Posterama" w:cs="Posterama"/>
          <w:lang w:val="en-US"/>
        </w:rPr>
        <w:t xml:space="preserve">his </w:t>
      </w:r>
      <w:r w:rsidR="00CB6923" w:rsidRPr="00BE40B8">
        <w:rPr>
          <w:rFonts w:ascii="Posterama" w:eastAsia="Hiragino Sans GB W3" w:hAnsi="Posterama" w:cs="Posterama"/>
          <w:lang w:val="en-US"/>
        </w:rPr>
        <w:t xml:space="preserve">older cousin) served as the organist until </w:t>
      </w:r>
      <w:proofErr w:type="gramStart"/>
      <w:r w:rsidR="00CB6923" w:rsidRPr="00BE40B8">
        <w:rPr>
          <w:rFonts w:ascii="Posterama" w:eastAsia="Hiragino Sans GB W3" w:hAnsi="Posterama" w:cs="Posterama"/>
          <w:lang w:val="en-US"/>
        </w:rPr>
        <w:t>1703</w:t>
      </w:r>
      <w:proofErr w:type="gramEnd"/>
    </w:p>
    <w:p w14:paraId="3EE6902E" w14:textId="7A4F572C" w:rsidR="0007514F" w:rsidRDefault="0007514F" w:rsidP="0007514F">
      <w:pPr>
        <w:rPr>
          <w:rFonts w:ascii="Posterama" w:eastAsia="Hiragino Sans GB W3" w:hAnsi="Posterama" w:cs="Posterama"/>
          <w:lang w:val="en-US"/>
        </w:rPr>
      </w:pPr>
    </w:p>
    <w:p w14:paraId="3EF4746C" w14:textId="77777777" w:rsidR="0007514F" w:rsidRDefault="0007514F" w:rsidP="0007514F">
      <w:pPr>
        <w:rPr>
          <w:rFonts w:ascii="Posterama" w:eastAsia="Hiragino Sans GB W3" w:hAnsi="Posterama" w:cs="Posterama"/>
          <w:lang w:val="en-US"/>
        </w:rPr>
      </w:pPr>
      <w:r>
        <w:rPr>
          <w:rFonts w:ascii="Posterama" w:eastAsia="Hiragino Sans GB W3" w:hAnsi="Posterama" w:cs="Posterama"/>
          <w:lang w:val="en-US"/>
        </w:rPr>
        <w:t xml:space="preserve">After the death of his parents, his eldest brother, also named </w:t>
      </w:r>
      <w:r w:rsidRPr="0007514F">
        <w:rPr>
          <w:rFonts w:ascii="Posterama" w:eastAsia="Hiragino Sans GB W3" w:hAnsi="Posterama" w:cs="Posterama"/>
          <w:lang w:val="en-US"/>
        </w:rPr>
        <w:t>Johann Christoph</w:t>
      </w:r>
      <w:r>
        <w:rPr>
          <w:rFonts w:ascii="Posterama" w:eastAsia="Hiragino Sans GB W3" w:hAnsi="Posterama" w:cs="Posterama"/>
          <w:lang w:val="en-US"/>
        </w:rPr>
        <w:t>, looked after him.</w:t>
      </w:r>
    </w:p>
    <w:p w14:paraId="50D03A61" w14:textId="1292CF74" w:rsidR="0007514F" w:rsidRDefault="0007514F" w:rsidP="0007514F">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 xml:space="preserve">His eldest brother had been a </w:t>
      </w:r>
      <w:r w:rsidRPr="0007514F">
        <w:rPr>
          <w:rFonts w:ascii="Posterama" w:eastAsia="Hiragino Sans GB W3" w:hAnsi="Posterama" w:cs="Posterama"/>
          <w:lang w:val="en-US"/>
        </w:rPr>
        <w:t xml:space="preserve">pupil of </w:t>
      </w:r>
      <w:r>
        <w:rPr>
          <w:rFonts w:ascii="Posterama" w:eastAsia="Hiragino Sans GB W3" w:hAnsi="Posterama" w:cs="Posterama"/>
          <w:lang w:val="en-US"/>
        </w:rPr>
        <w:t xml:space="preserve">the composer </w:t>
      </w:r>
      <w:r w:rsidRPr="0007514F">
        <w:rPr>
          <w:rFonts w:ascii="Posterama" w:eastAsia="Hiragino Sans GB W3" w:hAnsi="Posterama" w:cs="Posterama"/>
          <w:lang w:val="en-US"/>
        </w:rPr>
        <w:t xml:space="preserve">Johann Pachelbel, and </w:t>
      </w:r>
      <w:r>
        <w:rPr>
          <w:rFonts w:ascii="Posterama" w:eastAsia="Hiragino Sans GB W3" w:hAnsi="Posterama" w:cs="Posterama"/>
          <w:lang w:val="en-US"/>
        </w:rPr>
        <w:t>supposedly</w:t>
      </w:r>
      <w:r w:rsidRPr="0007514F">
        <w:rPr>
          <w:rFonts w:ascii="Posterama" w:eastAsia="Hiragino Sans GB W3" w:hAnsi="Posterama" w:cs="Posterama"/>
          <w:lang w:val="en-US"/>
        </w:rPr>
        <w:t xml:space="preserve"> gave </w:t>
      </w:r>
      <w:r>
        <w:rPr>
          <w:rFonts w:ascii="Posterama" w:eastAsia="Hiragino Sans GB W3" w:hAnsi="Posterama" w:cs="Posterama"/>
          <w:lang w:val="en-US"/>
        </w:rPr>
        <w:t xml:space="preserve">Bach </w:t>
      </w:r>
      <w:r w:rsidRPr="0007514F">
        <w:rPr>
          <w:rFonts w:ascii="Posterama" w:eastAsia="Hiragino Sans GB W3" w:hAnsi="Posterama" w:cs="Posterama"/>
          <w:lang w:val="en-US"/>
        </w:rPr>
        <w:t xml:space="preserve">his </w:t>
      </w:r>
      <w:r w:rsidRPr="00A935F9">
        <w:rPr>
          <w:rFonts w:ascii="Posterama" w:eastAsia="Hiragino Sans GB W3" w:hAnsi="Posterama" w:cs="Posterama"/>
          <w:highlight w:val="yellow"/>
          <w:lang w:val="en-US"/>
        </w:rPr>
        <w:t xml:space="preserve">first formal keyboard </w:t>
      </w:r>
      <w:proofErr w:type="gramStart"/>
      <w:r w:rsidRPr="00A935F9">
        <w:rPr>
          <w:rFonts w:ascii="Posterama" w:eastAsia="Hiragino Sans GB W3" w:hAnsi="Posterama" w:cs="Posterama"/>
          <w:highlight w:val="yellow"/>
          <w:lang w:val="en-US"/>
        </w:rPr>
        <w:t>lessons</w:t>
      </w:r>
      <w:proofErr w:type="gramEnd"/>
      <w:r w:rsidRPr="0007514F">
        <w:rPr>
          <w:rFonts w:ascii="Posterama" w:eastAsia="Hiragino Sans GB W3" w:hAnsi="Posterama" w:cs="Posterama"/>
          <w:lang w:val="en-US"/>
        </w:rPr>
        <w:t xml:space="preserve"> </w:t>
      </w:r>
    </w:p>
    <w:p w14:paraId="252D58E1" w14:textId="5F2A81AD" w:rsidR="0007514F" w:rsidRDefault="0007514F" w:rsidP="0007514F">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 xml:space="preserve">In 1700, he was offered a spot at a </w:t>
      </w:r>
      <w:r w:rsidRPr="0007514F">
        <w:rPr>
          <w:rFonts w:ascii="Posterama" w:eastAsia="Hiragino Sans GB W3" w:hAnsi="Posterama" w:cs="Posterama"/>
          <w:lang w:val="en-US"/>
        </w:rPr>
        <w:t xml:space="preserve">select choir of poor boys at the school at </w:t>
      </w:r>
      <w:proofErr w:type="spellStart"/>
      <w:r w:rsidRPr="0007514F">
        <w:rPr>
          <w:rFonts w:ascii="Posterama" w:eastAsia="Hiragino Sans GB W3" w:hAnsi="Posterama" w:cs="Posterama"/>
          <w:lang w:val="en-US"/>
        </w:rPr>
        <w:t>Michaelskirche</w:t>
      </w:r>
      <w:proofErr w:type="spellEnd"/>
      <w:r w:rsidRPr="0007514F">
        <w:rPr>
          <w:rFonts w:ascii="Posterama" w:eastAsia="Hiragino Sans GB W3" w:hAnsi="Posterama" w:cs="Posterama"/>
          <w:lang w:val="en-US"/>
        </w:rPr>
        <w:t xml:space="preserve">, </w:t>
      </w:r>
      <w:proofErr w:type="spellStart"/>
      <w:r w:rsidRPr="0007514F">
        <w:rPr>
          <w:rFonts w:ascii="Posterama" w:eastAsia="Hiragino Sans GB W3" w:hAnsi="Posterama" w:cs="Posterama"/>
          <w:lang w:val="en-US"/>
        </w:rPr>
        <w:t>Lüneburg</w:t>
      </w:r>
      <w:proofErr w:type="spellEnd"/>
    </w:p>
    <w:p w14:paraId="43ABDE02" w14:textId="4977996E" w:rsidR="0007514F" w:rsidRDefault="0007514F" w:rsidP="0007514F">
      <w:pPr>
        <w:pStyle w:val="ListParagraph"/>
        <w:numPr>
          <w:ilvl w:val="1"/>
          <w:numId w:val="1"/>
        </w:numPr>
        <w:rPr>
          <w:rFonts w:ascii="Posterama" w:eastAsia="Hiragino Sans GB W3" w:hAnsi="Posterama" w:cs="Posterama"/>
          <w:lang w:val="en-US"/>
        </w:rPr>
      </w:pPr>
      <w:r w:rsidRPr="0007514F">
        <w:rPr>
          <w:rFonts w:ascii="Posterama" w:eastAsia="Hiragino Sans GB W3" w:hAnsi="Posterama" w:cs="Posterama"/>
          <w:lang w:val="en-US"/>
        </w:rPr>
        <w:t xml:space="preserve">No doubt he studied in the school library, which had a </w:t>
      </w:r>
      <w:r w:rsidRPr="00A935F9">
        <w:rPr>
          <w:rFonts w:ascii="Posterama" w:eastAsia="Hiragino Sans GB W3" w:hAnsi="Posterama" w:cs="Posterama"/>
          <w:highlight w:val="yellow"/>
          <w:lang w:val="en-US"/>
        </w:rPr>
        <w:t xml:space="preserve">large and up-to-date collection of church </w:t>
      </w:r>
      <w:proofErr w:type="gramStart"/>
      <w:r w:rsidRPr="00A935F9">
        <w:rPr>
          <w:rFonts w:ascii="Posterama" w:eastAsia="Hiragino Sans GB W3" w:hAnsi="Posterama" w:cs="Posterama"/>
          <w:highlight w:val="yellow"/>
          <w:lang w:val="en-US"/>
        </w:rPr>
        <w:t>music</w:t>
      </w:r>
      <w:proofErr w:type="gramEnd"/>
    </w:p>
    <w:p w14:paraId="0C45DED1" w14:textId="77777777" w:rsidR="00B031EC" w:rsidRPr="0007514F" w:rsidRDefault="00B031EC" w:rsidP="00B031EC">
      <w:pPr>
        <w:pStyle w:val="ListParagraph"/>
        <w:ind w:left="1440"/>
        <w:rPr>
          <w:rFonts w:ascii="Posterama" w:eastAsia="Hiragino Sans GB W3" w:hAnsi="Posterama" w:cs="Posterama"/>
          <w:lang w:val="en-US"/>
        </w:rPr>
      </w:pPr>
    </w:p>
    <w:p w14:paraId="5B041253" w14:textId="02056626" w:rsidR="00B031EC" w:rsidRDefault="00B031EC">
      <w:pPr>
        <w:rPr>
          <w:rFonts w:ascii="Posterama" w:eastAsia="Hiragino Sans GB W3" w:hAnsi="Posterama" w:cs="Posterama"/>
          <w:lang w:val="en-US"/>
        </w:rPr>
      </w:pPr>
      <w:r w:rsidRPr="00B031EC">
        <w:rPr>
          <w:rFonts w:ascii="Posterama" w:eastAsia="Hiragino Sans GB W3" w:hAnsi="Posterama" w:cs="Posterama"/>
          <w:lang w:val="en-US"/>
        </w:rPr>
        <w:t xml:space="preserve">It is likely that Johann Sebastian had the opportunity to listen to Georg Böhm, the organist at the </w:t>
      </w:r>
      <w:proofErr w:type="spellStart"/>
      <w:r w:rsidRPr="00B031EC">
        <w:rPr>
          <w:rFonts w:ascii="Posterama" w:eastAsia="Hiragino Sans GB W3" w:hAnsi="Posterama" w:cs="Posterama"/>
          <w:lang w:val="en-US"/>
        </w:rPr>
        <w:t>Johanniskirche</w:t>
      </w:r>
      <w:proofErr w:type="spellEnd"/>
      <w:r>
        <w:rPr>
          <w:rFonts w:ascii="Posterama" w:eastAsia="Hiragino Sans GB W3" w:hAnsi="Posterama" w:cs="Posterama"/>
          <w:lang w:val="en-US"/>
        </w:rPr>
        <w:t xml:space="preserve"> (a church)</w:t>
      </w:r>
    </w:p>
    <w:p w14:paraId="4F20CB35" w14:textId="330BB93F" w:rsidR="00B031EC" w:rsidRDefault="00B031EC" w:rsidP="00B031EC">
      <w:pPr>
        <w:pStyle w:val="ListParagraph"/>
        <w:numPr>
          <w:ilvl w:val="0"/>
          <w:numId w:val="1"/>
        </w:numPr>
        <w:rPr>
          <w:rFonts w:ascii="Posterama" w:eastAsia="Hiragino Sans GB W3" w:hAnsi="Posterama" w:cs="Posterama"/>
          <w:lang w:val="en-US"/>
        </w:rPr>
      </w:pPr>
      <w:r w:rsidRPr="00B031EC">
        <w:rPr>
          <w:rFonts w:ascii="Posterama" w:eastAsia="Hiragino Sans GB W3" w:hAnsi="Posterama" w:cs="Posterama"/>
          <w:lang w:val="en-US"/>
        </w:rPr>
        <w:t xml:space="preserve">Additionally, he made trips to Hamburg </w:t>
      </w:r>
      <w:r>
        <w:rPr>
          <w:rFonts w:ascii="Posterama" w:eastAsia="Hiragino Sans GB W3" w:hAnsi="Posterama" w:cs="Posterama"/>
          <w:lang w:val="en-US"/>
        </w:rPr>
        <w:t xml:space="preserve">in hopes </w:t>
      </w:r>
      <w:r w:rsidRPr="00B031EC">
        <w:rPr>
          <w:rFonts w:ascii="Posterama" w:eastAsia="Hiragino Sans GB W3" w:hAnsi="Posterama" w:cs="Posterama"/>
          <w:lang w:val="en-US"/>
        </w:rPr>
        <w:t xml:space="preserve">of experiencing the exceptional talents of Johann Adam Reinken, who served as both an esteemed organist and composer at the </w:t>
      </w:r>
      <w:proofErr w:type="spellStart"/>
      <w:r w:rsidRPr="00B031EC">
        <w:rPr>
          <w:rFonts w:ascii="Posterama" w:eastAsia="Hiragino Sans GB W3" w:hAnsi="Posterama" w:cs="Posterama"/>
          <w:lang w:val="en-US"/>
        </w:rPr>
        <w:t>Katharinenkirche</w:t>
      </w:r>
      <w:proofErr w:type="spellEnd"/>
      <w:r>
        <w:rPr>
          <w:rFonts w:ascii="Posterama" w:eastAsia="Hiragino Sans GB W3" w:hAnsi="Posterama" w:cs="Posterama"/>
          <w:lang w:val="en-US"/>
        </w:rPr>
        <w:t xml:space="preserve"> (a church)</w:t>
      </w:r>
      <w:r w:rsidRPr="00B031EC">
        <w:rPr>
          <w:rFonts w:ascii="Posterama" w:eastAsia="Hiragino Sans GB W3" w:hAnsi="Posterama" w:cs="Posterama"/>
          <w:lang w:val="en-US"/>
        </w:rPr>
        <w:t xml:space="preserve"> </w:t>
      </w:r>
    </w:p>
    <w:p w14:paraId="17987FA8" w14:textId="38B9E8B2" w:rsidR="00F5647E" w:rsidRPr="00B031EC" w:rsidRDefault="00B031EC" w:rsidP="00B031EC">
      <w:pPr>
        <w:pStyle w:val="ListParagraph"/>
        <w:numPr>
          <w:ilvl w:val="0"/>
          <w:numId w:val="1"/>
        </w:numPr>
        <w:rPr>
          <w:rFonts w:ascii="Posterama" w:eastAsia="Hiragino Sans GB W3" w:hAnsi="Posterama" w:cs="Posterama"/>
          <w:lang w:val="en-US"/>
        </w:rPr>
      </w:pPr>
      <w:r w:rsidRPr="00B031EC">
        <w:rPr>
          <w:rFonts w:ascii="Posterama" w:eastAsia="Hiragino Sans GB W3" w:hAnsi="Posterama" w:cs="Posterama"/>
          <w:lang w:val="en-US"/>
        </w:rPr>
        <w:t>During his time in Hamburg, Bach also managed to attend performances by the renowned French orchestra supported by the Duke of Celle.</w:t>
      </w:r>
    </w:p>
    <w:p w14:paraId="6705D8D5" w14:textId="77777777" w:rsidR="00B031EC" w:rsidRDefault="00B031EC">
      <w:pPr>
        <w:rPr>
          <w:rFonts w:ascii="Posterama" w:eastAsia="Hiragino Sans GB W3" w:hAnsi="Posterama" w:cs="Posterama"/>
          <w:lang w:val="en-US"/>
        </w:rPr>
      </w:pPr>
    </w:p>
    <w:p w14:paraId="65EED869" w14:textId="77777777" w:rsidR="004B1E9E" w:rsidRDefault="004B1E9E">
      <w:pPr>
        <w:rPr>
          <w:rFonts w:ascii="Posterama" w:eastAsia="Hiragino Sans GB W3" w:hAnsi="Posterama" w:cs="Posterama"/>
          <w:lang w:val="en-US"/>
        </w:rPr>
      </w:pPr>
      <w:r w:rsidRPr="004B1E9E">
        <w:rPr>
          <w:rFonts w:ascii="Posterama" w:eastAsia="Hiragino Sans GB W3" w:hAnsi="Posterama" w:cs="Posterama"/>
          <w:lang w:val="en-US"/>
        </w:rPr>
        <w:t>He seem</w:t>
      </w:r>
      <w:r>
        <w:rPr>
          <w:rFonts w:ascii="Posterama" w:eastAsia="Hiragino Sans GB W3" w:hAnsi="Posterama" w:cs="Posterama"/>
          <w:lang w:val="en-US"/>
        </w:rPr>
        <w:t>ed</w:t>
      </w:r>
      <w:r w:rsidRPr="004B1E9E">
        <w:rPr>
          <w:rFonts w:ascii="Posterama" w:eastAsia="Hiragino Sans GB W3" w:hAnsi="Posterama" w:cs="Posterama"/>
          <w:lang w:val="en-US"/>
        </w:rPr>
        <w:t xml:space="preserve"> to have returned to Thuringia in the late summer of 1702.</w:t>
      </w:r>
    </w:p>
    <w:p w14:paraId="7F0D2E1B" w14:textId="77777777" w:rsidR="004B1E9E" w:rsidRDefault="004B1E9E" w:rsidP="004B1E9E">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He</w:t>
      </w:r>
      <w:r w:rsidRPr="004B1E9E">
        <w:rPr>
          <w:rFonts w:ascii="Posterama" w:eastAsia="Hiragino Sans GB W3" w:hAnsi="Posterama" w:cs="Posterama"/>
          <w:lang w:val="en-US"/>
        </w:rPr>
        <w:t xml:space="preserve"> was already a reasonably proficient </w:t>
      </w:r>
      <w:proofErr w:type="gramStart"/>
      <w:r w:rsidRPr="004B1E9E">
        <w:rPr>
          <w:rFonts w:ascii="Posterama" w:eastAsia="Hiragino Sans GB W3" w:hAnsi="Posterama" w:cs="Posterama"/>
          <w:lang w:val="en-US"/>
        </w:rPr>
        <w:t>organist</w:t>
      </w:r>
      <w:proofErr w:type="gramEnd"/>
    </w:p>
    <w:p w14:paraId="3E654B58" w14:textId="516A378A" w:rsidR="004B1E9E" w:rsidRDefault="004B1E9E" w:rsidP="004B1E9E">
      <w:pPr>
        <w:pStyle w:val="ListParagraph"/>
        <w:numPr>
          <w:ilvl w:val="0"/>
          <w:numId w:val="1"/>
        </w:numPr>
        <w:rPr>
          <w:rFonts w:ascii="Posterama" w:eastAsia="Hiragino Sans GB W3" w:hAnsi="Posterama" w:cs="Posterama"/>
          <w:lang w:val="en-US"/>
        </w:rPr>
      </w:pPr>
      <w:r w:rsidRPr="004B1E9E">
        <w:rPr>
          <w:rFonts w:ascii="Posterama" w:eastAsia="Hiragino Sans GB W3" w:hAnsi="Posterama" w:cs="Posterama"/>
          <w:lang w:val="en-US"/>
        </w:rPr>
        <w:t xml:space="preserve">His experience at </w:t>
      </w:r>
      <w:proofErr w:type="spellStart"/>
      <w:r w:rsidRPr="004B1E9E">
        <w:rPr>
          <w:rFonts w:ascii="Posterama" w:eastAsia="Hiragino Sans GB W3" w:hAnsi="Posterama" w:cs="Posterama"/>
          <w:lang w:val="en-US"/>
        </w:rPr>
        <w:t>Lüneburg</w:t>
      </w:r>
      <w:proofErr w:type="spellEnd"/>
      <w:r>
        <w:rPr>
          <w:rFonts w:ascii="Posterama" w:eastAsia="Hiragino Sans GB W3" w:hAnsi="Posterama" w:cs="Posterama"/>
          <w:lang w:val="en-US"/>
        </w:rPr>
        <w:t xml:space="preserve"> </w:t>
      </w:r>
      <w:r w:rsidRPr="004B1E9E">
        <w:rPr>
          <w:rFonts w:ascii="Posterama" w:eastAsia="Hiragino Sans GB W3" w:hAnsi="Posterama" w:cs="Posterama"/>
          <w:lang w:val="en-US"/>
        </w:rPr>
        <w:t xml:space="preserve">had </w:t>
      </w:r>
      <w:r w:rsidRPr="00A935F9">
        <w:rPr>
          <w:rFonts w:ascii="Posterama" w:eastAsia="Hiragino Sans GB W3" w:hAnsi="Posterama" w:cs="Posterama"/>
          <w:highlight w:val="yellow"/>
          <w:lang w:val="en-US"/>
        </w:rPr>
        <w:t>turned him away from the secular string-playing tradition</w:t>
      </w:r>
      <w:r w:rsidRPr="004B1E9E">
        <w:rPr>
          <w:rFonts w:ascii="Posterama" w:eastAsia="Hiragino Sans GB W3" w:hAnsi="Posterama" w:cs="Posterama"/>
          <w:lang w:val="en-US"/>
        </w:rPr>
        <w:t xml:space="preserve"> of his ancestors</w:t>
      </w:r>
      <w:r>
        <w:rPr>
          <w:rFonts w:ascii="Posterama" w:eastAsia="Hiragino Sans GB W3" w:hAnsi="Posterama" w:cs="Posterama"/>
          <w:lang w:val="en-US"/>
        </w:rPr>
        <w:t>,</w:t>
      </w:r>
      <w:r w:rsidRPr="004B1E9E">
        <w:rPr>
          <w:rFonts w:ascii="Posterama" w:eastAsia="Hiragino Sans GB W3" w:hAnsi="Posterama" w:cs="Posterama"/>
          <w:lang w:val="en-US"/>
        </w:rPr>
        <w:t xml:space="preserve"> </w:t>
      </w:r>
      <w:r>
        <w:rPr>
          <w:rFonts w:ascii="Posterama" w:eastAsia="Hiragino Sans GB W3" w:hAnsi="Posterama" w:cs="Posterama"/>
          <w:lang w:val="en-US"/>
        </w:rPr>
        <w:t>which explains why</w:t>
      </w:r>
      <w:r w:rsidRPr="004B1E9E">
        <w:rPr>
          <w:rFonts w:ascii="Posterama" w:eastAsia="Hiragino Sans GB W3" w:hAnsi="Posterama" w:cs="Posterama"/>
          <w:lang w:val="en-US"/>
        </w:rPr>
        <w:t xml:space="preserve"> he was chiefly, though not exclusively, a composer and performer of keyboard and sacred </w:t>
      </w:r>
      <w:proofErr w:type="gramStart"/>
      <w:r w:rsidRPr="004B1E9E">
        <w:rPr>
          <w:rFonts w:ascii="Posterama" w:eastAsia="Hiragino Sans GB W3" w:hAnsi="Posterama" w:cs="Posterama"/>
          <w:lang w:val="en-US"/>
        </w:rPr>
        <w:t>music</w:t>
      </w:r>
      <w:proofErr w:type="gramEnd"/>
    </w:p>
    <w:p w14:paraId="0EC0374E" w14:textId="77777777" w:rsidR="004B1E9E" w:rsidRDefault="004B1E9E" w:rsidP="004B1E9E">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At the age of 18, he</w:t>
      </w:r>
      <w:r w:rsidRPr="004B1E9E">
        <w:rPr>
          <w:rFonts w:ascii="Posterama" w:eastAsia="Hiragino Sans GB W3" w:hAnsi="Posterama" w:cs="Posterama"/>
          <w:lang w:val="en-US"/>
        </w:rPr>
        <w:t xml:space="preserve"> was appointed organist. </w:t>
      </w:r>
    </w:p>
    <w:p w14:paraId="77865DC1" w14:textId="242C81BE" w:rsidR="004B1E9E" w:rsidRDefault="004B1E9E" w:rsidP="004B1E9E">
      <w:pPr>
        <w:pStyle w:val="ListParagraph"/>
        <w:numPr>
          <w:ilvl w:val="1"/>
          <w:numId w:val="1"/>
        </w:numPr>
        <w:rPr>
          <w:rFonts w:ascii="Posterama" w:eastAsia="Hiragino Sans GB W3" w:hAnsi="Posterama" w:cs="Posterama"/>
          <w:lang w:val="en-US"/>
        </w:rPr>
      </w:pPr>
      <w:proofErr w:type="spellStart"/>
      <w:r w:rsidRPr="004B1E9E">
        <w:rPr>
          <w:rFonts w:ascii="Posterama" w:eastAsia="Hiragino Sans GB W3" w:hAnsi="Posterama" w:cs="Posterama"/>
          <w:lang w:val="en-US"/>
        </w:rPr>
        <w:t>Arnstadt</w:t>
      </w:r>
      <w:proofErr w:type="spellEnd"/>
      <w:r w:rsidRPr="004B1E9E">
        <w:rPr>
          <w:rFonts w:ascii="Posterama" w:eastAsia="Hiragino Sans GB W3" w:hAnsi="Posterama" w:cs="Posterama"/>
          <w:lang w:val="en-US"/>
        </w:rPr>
        <w:t xml:space="preserve"> </w:t>
      </w:r>
      <w:r w:rsidR="00A935F9">
        <w:rPr>
          <w:rFonts w:ascii="Posterama" w:eastAsia="Hiragino Sans GB W3" w:hAnsi="Posterama" w:cs="Posterama"/>
          <w:lang w:val="en-US"/>
        </w:rPr>
        <w:t xml:space="preserve">(town in Germany) </w:t>
      </w:r>
      <w:r w:rsidRPr="004B1E9E">
        <w:rPr>
          <w:rFonts w:ascii="Posterama" w:eastAsia="Hiragino Sans GB W3" w:hAnsi="Posterama" w:cs="Posterama"/>
          <w:lang w:val="en-US"/>
        </w:rPr>
        <w:t xml:space="preserve">documents imply that he had been </w:t>
      </w:r>
      <w:r w:rsidR="00A935F9">
        <w:rPr>
          <w:rFonts w:ascii="Posterama" w:eastAsia="Hiragino Sans GB W3" w:hAnsi="Posterama" w:cs="Posterama"/>
          <w:lang w:val="en-US"/>
        </w:rPr>
        <w:t xml:space="preserve">the </w:t>
      </w:r>
      <w:r w:rsidRPr="004B1E9E">
        <w:rPr>
          <w:rFonts w:ascii="Posterama" w:eastAsia="Hiragino Sans GB W3" w:hAnsi="Posterama" w:cs="Posterama"/>
          <w:lang w:val="en-US"/>
        </w:rPr>
        <w:t>court organist at Weimar</w:t>
      </w:r>
      <w:r>
        <w:rPr>
          <w:rFonts w:ascii="Posterama" w:eastAsia="Hiragino Sans GB W3" w:hAnsi="Posterama" w:cs="Posterama"/>
          <w:lang w:val="en-US"/>
        </w:rPr>
        <w:t>, t</w:t>
      </w:r>
      <w:r w:rsidRPr="004B1E9E">
        <w:rPr>
          <w:rFonts w:ascii="Posterama" w:eastAsia="Hiragino Sans GB W3" w:hAnsi="Posterama" w:cs="Posterama"/>
          <w:lang w:val="en-US"/>
        </w:rPr>
        <w:t xml:space="preserve">hough it is likely that he had </w:t>
      </w:r>
      <w:r>
        <w:rPr>
          <w:rFonts w:ascii="Posterama" w:eastAsia="Hiragino Sans GB W3" w:hAnsi="Posterama" w:cs="Posterama"/>
          <w:lang w:val="en-US"/>
        </w:rPr>
        <w:t xml:space="preserve">only </w:t>
      </w:r>
      <w:r w:rsidRPr="004B1E9E">
        <w:rPr>
          <w:rFonts w:ascii="Posterama" w:eastAsia="Hiragino Sans GB W3" w:hAnsi="Posterama" w:cs="Posterama"/>
          <w:lang w:val="en-US"/>
        </w:rPr>
        <w:t xml:space="preserve">occasionally played </w:t>
      </w:r>
      <w:proofErr w:type="gramStart"/>
      <w:r w:rsidRPr="004B1E9E">
        <w:rPr>
          <w:rFonts w:ascii="Posterama" w:eastAsia="Hiragino Sans GB W3" w:hAnsi="Posterama" w:cs="Posterama"/>
          <w:lang w:val="en-US"/>
        </w:rPr>
        <w:t>there</w:t>
      </w:r>
      <w:proofErr w:type="gramEnd"/>
    </w:p>
    <w:p w14:paraId="4EFB7118" w14:textId="42D9C2A1" w:rsidR="004B1E9E" w:rsidRDefault="00B031EC" w:rsidP="00B031EC">
      <w:pPr>
        <w:pStyle w:val="ListParagraph"/>
        <w:numPr>
          <w:ilvl w:val="1"/>
          <w:numId w:val="1"/>
        </w:numPr>
        <w:rPr>
          <w:rFonts w:ascii="Posterama" w:eastAsia="Hiragino Sans GB W3" w:hAnsi="Posterama" w:cs="Posterama"/>
          <w:lang w:val="en-US"/>
        </w:rPr>
      </w:pPr>
      <w:r w:rsidRPr="00B031EC">
        <w:rPr>
          <w:rFonts w:ascii="Posterama" w:eastAsia="Hiragino Sans GB W3" w:hAnsi="Posterama" w:cs="Posterama"/>
          <w:lang w:val="en-US"/>
        </w:rPr>
        <w:t xml:space="preserve">At </w:t>
      </w:r>
      <w:proofErr w:type="spellStart"/>
      <w:r w:rsidRPr="00B031EC">
        <w:rPr>
          <w:rFonts w:ascii="Posterama" w:eastAsia="Hiragino Sans GB W3" w:hAnsi="Posterama" w:cs="Posterama"/>
          <w:lang w:val="en-US"/>
        </w:rPr>
        <w:t>Arnstadt</w:t>
      </w:r>
      <w:proofErr w:type="spellEnd"/>
      <w:r w:rsidRPr="00B031EC">
        <w:rPr>
          <w:rFonts w:ascii="Posterama" w:eastAsia="Hiragino Sans GB W3" w:hAnsi="Posterama" w:cs="Posterama"/>
          <w:lang w:val="en-US"/>
        </w:rPr>
        <w:t xml:space="preserve">, Bach devoted himself to keyboard </w:t>
      </w:r>
      <w:r>
        <w:rPr>
          <w:rFonts w:ascii="Posterama" w:eastAsia="Hiragino Sans GB W3" w:hAnsi="Posterama" w:cs="Posterama"/>
          <w:lang w:val="en-US"/>
        </w:rPr>
        <w:t>(</w:t>
      </w:r>
      <w:r w:rsidRPr="00B031EC">
        <w:rPr>
          <w:rFonts w:ascii="Posterama" w:eastAsia="Hiragino Sans GB W3" w:hAnsi="Posterama" w:cs="Posterama"/>
          <w:lang w:val="en-US"/>
        </w:rPr>
        <w:t>the organ in particular</w:t>
      </w:r>
      <w:r>
        <w:rPr>
          <w:rFonts w:ascii="Posterama" w:eastAsia="Hiragino Sans GB W3" w:hAnsi="Posterama" w:cs="Posterama"/>
          <w:lang w:val="en-US"/>
        </w:rPr>
        <w:t xml:space="preserve">) </w:t>
      </w:r>
      <w:proofErr w:type="gramStart"/>
      <w:r w:rsidRPr="00B031EC">
        <w:rPr>
          <w:rFonts w:ascii="Posterama" w:eastAsia="Hiragino Sans GB W3" w:hAnsi="Posterama" w:cs="Posterama"/>
          <w:lang w:val="en-US"/>
        </w:rPr>
        <w:t>music</w:t>
      </w:r>
      <w:proofErr w:type="gramEnd"/>
    </w:p>
    <w:p w14:paraId="370C8077" w14:textId="3035A353" w:rsidR="00B031EC" w:rsidRDefault="00B031EC" w:rsidP="00B031EC">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lastRenderedPageBreak/>
        <w:t xml:space="preserve">Around that time, </w:t>
      </w:r>
      <w:r w:rsidRPr="00B031EC">
        <w:rPr>
          <w:rFonts w:ascii="Posterama" w:eastAsia="Hiragino Sans GB W3" w:hAnsi="Posterama" w:cs="Posterama"/>
          <w:lang w:val="en-US"/>
        </w:rPr>
        <w:t xml:space="preserve">Bach inherited the musical culture of the Thuringian area, </w:t>
      </w:r>
      <w:r w:rsidRPr="00B031EC">
        <w:rPr>
          <w:rFonts w:ascii="Posterama" w:eastAsia="Hiragino Sans GB W3" w:hAnsi="Posterama" w:cs="Posterama"/>
          <w:highlight w:val="yellow"/>
          <w:lang w:val="en-US"/>
        </w:rPr>
        <w:t>familiarizing himself with the traditional forms and hymns of the orthodox Lutheran service</w:t>
      </w:r>
      <w:r w:rsidRPr="00B031EC">
        <w:rPr>
          <w:rFonts w:ascii="Posterama" w:eastAsia="Hiragino Sans GB W3" w:hAnsi="Posterama" w:cs="Posterama"/>
          <w:lang w:val="en-US"/>
        </w:rPr>
        <w:t xml:space="preserve">, and, in keyboard music, perhaps </w:t>
      </w:r>
      <w:r>
        <w:rPr>
          <w:rFonts w:ascii="Posterama" w:eastAsia="Hiragino Sans GB W3" w:hAnsi="Posterama" w:cs="Posterama"/>
          <w:lang w:val="en-US"/>
        </w:rPr>
        <w:t xml:space="preserve">developing </w:t>
      </w:r>
      <w:r w:rsidRPr="00B031EC">
        <w:rPr>
          <w:rFonts w:ascii="Posterama" w:eastAsia="Hiragino Sans GB W3" w:hAnsi="Posterama" w:cs="Posterama"/>
          <w:lang w:val="en-US"/>
        </w:rPr>
        <w:t xml:space="preserve">a </w:t>
      </w:r>
      <w:r w:rsidRPr="00B031EC">
        <w:rPr>
          <w:rFonts w:ascii="Posterama" w:eastAsia="Hiragino Sans GB W3" w:hAnsi="Posterama" w:cs="Posterama"/>
          <w:highlight w:val="yellow"/>
          <w:lang w:val="en-US"/>
        </w:rPr>
        <w:t xml:space="preserve">preference for the formalistic styles of the </w:t>
      </w:r>
      <w:proofErr w:type="gramStart"/>
      <w:r w:rsidRPr="00B031EC">
        <w:rPr>
          <w:rFonts w:ascii="Posterama" w:eastAsia="Hiragino Sans GB W3" w:hAnsi="Posterama" w:cs="Posterama"/>
          <w:highlight w:val="yellow"/>
          <w:lang w:val="en-US"/>
        </w:rPr>
        <w:t>south</w:t>
      </w:r>
      <w:proofErr w:type="gramEnd"/>
    </w:p>
    <w:p w14:paraId="5141DD08" w14:textId="7C19E4CD" w:rsidR="00D437EF" w:rsidRPr="00D437EF" w:rsidRDefault="00B031EC" w:rsidP="00D437EF">
      <w:pPr>
        <w:pStyle w:val="ListParagraph"/>
        <w:numPr>
          <w:ilvl w:val="2"/>
          <w:numId w:val="1"/>
        </w:numPr>
        <w:rPr>
          <w:rFonts w:ascii="Posterama" w:eastAsia="Hiragino Sans GB W3" w:hAnsi="Posterama" w:cs="Posterama"/>
          <w:lang w:val="en-US"/>
        </w:rPr>
      </w:pPr>
      <w:r w:rsidRPr="00B031EC">
        <w:rPr>
          <w:rFonts w:ascii="Posterama" w:eastAsia="Hiragino Sans GB W3" w:hAnsi="Posterama" w:cs="Posterama"/>
          <w:lang w:val="en-US"/>
        </w:rPr>
        <w:t xml:space="preserve">He had also studied some </w:t>
      </w:r>
      <w:r w:rsidRPr="00B031EC">
        <w:rPr>
          <w:rFonts w:ascii="Posterama" w:eastAsia="Hiragino Sans GB W3" w:hAnsi="Posterama" w:cs="Posterama"/>
          <w:highlight w:val="yellow"/>
          <w:lang w:val="en-US"/>
        </w:rPr>
        <w:t>French organ and instrumental music</w:t>
      </w:r>
      <w:r>
        <w:rPr>
          <w:rFonts w:ascii="Posterama" w:eastAsia="Hiragino Sans GB W3" w:hAnsi="Posterama" w:cs="Posterama"/>
          <w:lang w:val="en-US"/>
        </w:rPr>
        <w:t xml:space="preserve"> on his </w:t>
      </w:r>
      <w:proofErr w:type="gramStart"/>
      <w:r>
        <w:rPr>
          <w:rFonts w:ascii="Posterama" w:eastAsia="Hiragino Sans GB W3" w:hAnsi="Posterama" w:cs="Posterama"/>
          <w:lang w:val="en-US"/>
        </w:rPr>
        <w:t>own</w:t>
      </w:r>
      <w:proofErr w:type="gramEnd"/>
    </w:p>
    <w:p w14:paraId="4ECFD8FC" w14:textId="77777777" w:rsidR="00D437EF" w:rsidRDefault="00D437EF" w:rsidP="00D437EF">
      <w:pPr>
        <w:pStyle w:val="ListParagraph"/>
        <w:numPr>
          <w:ilvl w:val="1"/>
          <w:numId w:val="1"/>
        </w:numPr>
        <w:rPr>
          <w:rFonts w:ascii="Posterama" w:eastAsia="Hiragino Sans GB W3" w:hAnsi="Posterama" w:cs="Posterama"/>
          <w:lang w:val="en-US"/>
        </w:rPr>
      </w:pPr>
      <w:r w:rsidRPr="00D437EF">
        <w:rPr>
          <w:rFonts w:ascii="Posterama" w:eastAsia="Hiragino Sans GB W3" w:hAnsi="Posterama" w:cs="Posterama"/>
          <w:lang w:val="en-US"/>
        </w:rPr>
        <w:t>Some of his early</w:t>
      </w:r>
      <w:r>
        <w:rPr>
          <w:rFonts w:ascii="Posterama" w:eastAsia="Hiragino Sans GB W3" w:hAnsi="Posterama" w:cs="Posterama"/>
          <w:lang w:val="en-US"/>
        </w:rPr>
        <w:t xml:space="preserve"> works showing this progression include:</w:t>
      </w:r>
    </w:p>
    <w:p w14:paraId="14E16C52" w14:textId="77777777" w:rsidR="00D437EF" w:rsidRDefault="00D437EF" w:rsidP="00D437EF">
      <w:pPr>
        <w:pStyle w:val="ListParagraph"/>
        <w:numPr>
          <w:ilvl w:val="2"/>
          <w:numId w:val="1"/>
        </w:numPr>
        <w:rPr>
          <w:rFonts w:ascii="Posterama" w:eastAsia="Hiragino Sans GB W3" w:hAnsi="Posterama" w:cs="Posterama"/>
          <w:lang w:val="en-US"/>
        </w:rPr>
      </w:pPr>
      <w:r w:rsidRPr="00D437EF">
        <w:rPr>
          <w:rFonts w:ascii="Posterama" w:eastAsia="Hiragino Sans GB W3" w:hAnsi="Posterama" w:cs="Posterama"/>
          <w:lang w:val="en-US"/>
        </w:rPr>
        <w:t xml:space="preserve">Capriccio sopra la </w:t>
      </w:r>
      <w:proofErr w:type="spellStart"/>
      <w:r w:rsidRPr="00D437EF">
        <w:rPr>
          <w:rFonts w:ascii="Posterama" w:eastAsia="Hiragino Sans GB W3" w:hAnsi="Posterama" w:cs="Posterama"/>
          <w:lang w:val="en-US"/>
        </w:rPr>
        <w:t>lontananza</w:t>
      </w:r>
      <w:proofErr w:type="spellEnd"/>
      <w:r w:rsidRPr="00D437EF">
        <w:rPr>
          <w:rFonts w:ascii="Posterama" w:eastAsia="Hiragino Sans GB W3" w:hAnsi="Posterama" w:cs="Posterama"/>
          <w:lang w:val="en-US"/>
        </w:rPr>
        <w:t xml:space="preserve"> del </w:t>
      </w:r>
      <w:proofErr w:type="spellStart"/>
      <w:r w:rsidRPr="00D437EF">
        <w:rPr>
          <w:rFonts w:ascii="Posterama" w:eastAsia="Hiragino Sans GB W3" w:hAnsi="Posterama" w:cs="Posterama"/>
          <w:lang w:val="en-US"/>
        </w:rPr>
        <w:t>suo</w:t>
      </w:r>
      <w:proofErr w:type="spellEnd"/>
      <w:r w:rsidRPr="00D437EF">
        <w:rPr>
          <w:rFonts w:ascii="Posterama" w:eastAsia="Hiragino Sans GB W3" w:hAnsi="Posterama" w:cs="Posterama"/>
          <w:lang w:val="en-US"/>
        </w:rPr>
        <w:t xml:space="preserve"> </w:t>
      </w:r>
      <w:proofErr w:type="spellStart"/>
      <w:r w:rsidRPr="00D437EF">
        <w:rPr>
          <w:rFonts w:ascii="Posterama" w:eastAsia="Hiragino Sans GB W3" w:hAnsi="Posterama" w:cs="Posterama"/>
          <w:lang w:val="en-US"/>
        </w:rPr>
        <w:t>fratello</w:t>
      </w:r>
      <w:proofErr w:type="spellEnd"/>
      <w:r w:rsidRPr="00D437EF">
        <w:rPr>
          <w:rFonts w:ascii="Posterama" w:eastAsia="Hiragino Sans GB W3" w:hAnsi="Posterama" w:cs="Posterama"/>
          <w:lang w:val="en-US"/>
        </w:rPr>
        <w:t xml:space="preserve"> </w:t>
      </w:r>
      <w:proofErr w:type="spellStart"/>
      <w:r w:rsidRPr="00D437EF">
        <w:rPr>
          <w:rFonts w:ascii="Posterama" w:eastAsia="Hiragino Sans GB W3" w:hAnsi="Posterama" w:cs="Posterama"/>
          <w:lang w:val="en-US"/>
        </w:rPr>
        <w:t>dilettissimo</w:t>
      </w:r>
      <w:proofErr w:type="spellEnd"/>
      <w:r w:rsidRPr="00D437EF">
        <w:rPr>
          <w:rFonts w:ascii="Posterama" w:eastAsia="Hiragino Sans GB W3" w:hAnsi="Posterama" w:cs="Posterama"/>
          <w:lang w:val="en-US"/>
        </w:rPr>
        <w:t xml:space="preserve"> </w:t>
      </w:r>
    </w:p>
    <w:p w14:paraId="7B6F9757" w14:textId="77777777" w:rsidR="00D437EF" w:rsidRDefault="00D437EF" w:rsidP="00D437EF">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T</w:t>
      </w:r>
      <w:r w:rsidRPr="00D437EF">
        <w:rPr>
          <w:rFonts w:ascii="Posterama" w:eastAsia="Hiragino Sans GB W3" w:hAnsi="Posterama" w:cs="Posterama"/>
          <w:lang w:val="en-US"/>
        </w:rPr>
        <w:t xml:space="preserve">he chorale prelude on Wie </w:t>
      </w:r>
      <w:proofErr w:type="spellStart"/>
      <w:r w:rsidRPr="00D437EF">
        <w:rPr>
          <w:rFonts w:ascii="Posterama" w:eastAsia="Hiragino Sans GB W3" w:hAnsi="Posterama" w:cs="Posterama"/>
          <w:lang w:val="en-US"/>
        </w:rPr>
        <w:t>schön</w:t>
      </w:r>
      <w:proofErr w:type="spellEnd"/>
      <w:r w:rsidRPr="00D437EF">
        <w:rPr>
          <w:rFonts w:ascii="Posterama" w:eastAsia="Hiragino Sans GB W3" w:hAnsi="Posterama" w:cs="Posterama"/>
          <w:lang w:val="en-US"/>
        </w:rPr>
        <w:t xml:space="preserve"> </w:t>
      </w:r>
      <w:proofErr w:type="spellStart"/>
      <w:r w:rsidRPr="00D437EF">
        <w:rPr>
          <w:rFonts w:ascii="Posterama" w:eastAsia="Hiragino Sans GB W3" w:hAnsi="Posterama" w:cs="Posterama"/>
          <w:lang w:val="en-US"/>
        </w:rPr>
        <w:t>leuchtet</w:t>
      </w:r>
      <w:proofErr w:type="spellEnd"/>
      <w:r w:rsidRPr="00D437EF">
        <w:rPr>
          <w:rFonts w:ascii="Posterama" w:eastAsia="Hiragino Sans GB W3" w:hAnsi="Posterama" w:cs="Posterama"/>
          <w:lang w:val="en-US"/>
        </w:rPr>
        <w:t xml:space="preserve"> </w:t>
      </w:r>
    </w:p>
    <w:p w14:paraId="6D7E3CD8" w14:textId="1BA78A40" w:rsidR="00D437EF" w:rsidRDefault="00D437EF" w:rsidP="00D437EF">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t>T</w:t>
      </w:r>
      <w:r w:rsidRPr="00D437EF">
        <w:rPr>
          <w:rFonts w:ascii="Posterama" w:eastAsia="Hiragino Sans GB W3" w:hAnsi="Posterama" w:cs="Posterama"/>
          <w:lang w:val="en-US"/>
        </w:rPr>
        <w:t>he fragmentary early version of the organ Prelude and Fugue in G Minor (before 1707, BWV 535a)</w:t>
      </w:r>
    </w:p>
    <w:p w14:paraId="056F6C21" w14:textId="77777777" w:rsidR="00D437EF" w:rsidRDefault="00D437EF" w:rsidP="00D437EF">
      <w:pPr>
        <w:pStyle w:val="ListParagraph"/>
        <w:ind w:left="2160"/>
        <w:rPr>
          <w:rFonts w:ascii="Posterama" w:eastAsia="Hiragino Sans GB W3" w:hAnsi="Posterama" w:cs="Posterama"/>
          <w:lang w:val="en-US"/>
        </w:rPr>
      </w:pPr>
    </w:p>
    <w:p w14:paraId="2C28EDCA" w14:textId="4AED0405" w:rsidR="00D437EF" w:rsidRDefault="00D437EF" w:rsidP="00D437EF">
      <w:pPr>
        <w:rPr>
          <w:rFonts w:ascii="Posterama" w:eastAsia="Hiragino Sans GB W3" w:hAnsi="Posterama" w:cs="Posterama"/>
          <w:lang w:val="en-US"/>
        </w:rPr>
      </w:pPr>
      <w:r w:rsidRPr="00D437EF">
        <w:rPr>
          <w:rFonts w:ascii="Posterama" w:eastAsia="Hiragino Sans GB W3" w:hAnsi="Posterama" w:cs="Posterama"/>
          <w:lang w:val="en-US"/>
        </w:rPr>
        <w:t>He produced several church cantatas a</w:t>
      </w:r>
      <w:r w:rsidR="00B5574C">
        <w:rPr>
          <w:rFonts w:ascii="Posterama" w:eastAsia="Hiragino Sans GB W3" w:hAnsi="Posterama" w:cs="Posterama"/>
          <w:lang w:val="en-US"/>
        </w:rPr>
        <w:t>fter obtaining a post at a church in M</w:t>
      </w:r>
      <w:r w:rsidR="00B5574C" w:rsidRPr="00B5574C">
        <w:rPr>
          <w:rFonts w:ascii="Posterama" w:eastAsia="Hiragino Sans GB W3" w:hAnsi="Posterama" w:cs="Posterama"/>
          <w:lang w:val="en-US"/>
        </w:rPr>
        <w:t>ühlhausen</w:t>
      </w:r>
      <w:r w:rsidRPr="00D437EF">
        <w:rPr>
          <w:rFonts w:ascii="Posterama" w:eastAsia="Hiragino Sans GB W3" w:hAnsi="Posterama" w:cs="Posterama"/>
          <w:lang w:val="en-US"/>
        </w:rPr>
        <w:t xml:space="preserve">; all of these works are cast in a </w:t>
      </w:r>
      <w:r w:rsidRPr="0086416C">
        <w:rPr>
          <w:rFonts w:ascii="Posterama" w:eastAsia="Hiragino Sans GB W3" w:hAnsi="Posterama" w:cs="Posterama"/>
          <w:highlight w:val="yellow"/>
          <w:lang w:val="en-US"/>
        </w:rPr>
        <w:t>conservative mold, based on biblical and chorale texts and displaying no influence of the “modern” Italian operatic forms</w:t>
      </w:r>
      <w:r w:rsidRPr="00D437EF">
        <w:rPr>
          <w:rFonts w:ascii="Posterama" w:eastAsia="Hiragino Sans GB W3" w:hAnsi="Posterama" w:cs="Posterama"/>
          <w:lang w:val="en-US"/>
        </w:rPr>
        <w:t xml:space="preserve"> that were to appear in Bach’s later </w:t>
      </w:r>
      <w:proofErr w:type="gramStart"/>
      <w:r w:rsidRPr="00D437EF">
        <w:rPr>
          <w:rFonts w:ascii="Posterama" w:eastAsia="Hiragino Sans GB W3" w:hAnsi="Posterama" w:cs="Posterama"/>
          <w:lang w:val="en-US"/>
        </w:rPr>
        <w:t>cantatas</w:t>
      </w:r>
      <w:proofErr w:type="gramEnd"/>
    </w:p>
    <w:p w14:paraId="16961DF4" w14:textId="76F68A29" w:rsidR="00D437EF" w:rsidRDefault="00D437EF" w:rsidP="00D437EF">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Some works of this time include:</w:t>
      </w:r>
    </w:p>
    <w:p w14:paraId="612CD8EA" w14:textId="659A2F2E" w:rsidR="00D437EF" w:rsidRDefault="00D437EF" w:rsidP="00D437EF">
      <w:pPr>
        <w:pStyle w:val="ListParagraph"/>
        <w:numPr>
          <w:ilvl w:val="1"/>
          <w:numId w:val="1"/>
        </w:numPr>
        <w:rPr>
          <w:rFonts w:ascii="Posterama" w:eastAsia="Hiragino Sans GB W3" w:hAnsi="Posterama" w:cs="Posterama"/>
          <w:lang w:val="en-US"/>
        </w:rPr>
      </w:pPr>
      <w:r w:rsidRPr="00D437EF">
        <w:rPr>
          <w:rFonts w:ascii="Posterama" w:eastAsia="Hiragino Sans GB W3" w:hAnsi="Posterama" w:cs="Posterama"/>
          <w:lang w:val="en-US"/>
        </w:rPr>
        <w:t>Toccata and Fugue in D Minor (BWV 565</w:t>
      </w:r>
      <w:r>
        <w:rPr>
          <w:rFonts w:ascii="Posterama" w:eastAsia="Hiragino Sans GB W3" w:hAnsi="Posterama" w:cs="Posterama"/>
          <w:lang w:val="en-US"/>
        </w:rPr>
        <w:t>)</w:t>
      </w:r>
    </w:p>
    <w:p w14:paraId="1698348E" w14:textId="77777777" w:rsidR="00D437EF" w:rsidRDefault="00D437EF" w:rsidP="00D437EF">
      <w:pPr>
        <w:pStyle w:val="ListParagraph"/>
        <w:numPr>
          <w:ilvl w:val="1"/>
          <w:numId w:val="1"/>
        </w:numPr>
        <w:rPr>
          <w:rFonts w:ascii="Posterama" w:eastAsia="Hiragino Sans GB W3" w:hAnsi="Posterama" w:cs="Posterama"/>
          <w:lang w:val="en-US"/>
        </w:rPr>
      </w:pPr>
      <w:r w:rsidRPr="00D437EF">
        <w:rPr>
          <w:rFonts w:ascii="Posterama" w:eastAsia="Hiragino Sans GB W3" w:hAnsi="Posterama" w:cs="Posterama"/>
          <w:lang w:val="en-US"/>
        </w:rPr>
        <w:t xml:space="preserve">Prelude and Fugue in D Major (BWV 532) may also have been composed during the Mühlhausen </w:t>
      </w:r>
      <w:proofErr w:type="gramStart"/>
      <w:r w:rsidRPr="00D437EF">
        <w:rPr>
          <w:rFonts w:ascii="Posterama" w:eastAsia="Hiragino Sans GB W3" w:hAnsi="Posterama" w:cs="Posterama"/>
          <w:lang w:val="en-US"/>
        </w:rPr>
        <w:t>period</w:t>
      </w:r>
      <w:proofErr w:type="gramEnd"/>
    </w:p>
    <w:p w14:paraId="5DE3809A" w14:textId="77777777" w:rsidR="00B5574C" w:rsidRDefault="00D437EF" w:rsidP="00D437EF">
      <w:pPr>
        <w:pStyle w:val="ListParagraph"/>
        <w:numPr>
          <w:ilvl w:val="1"/>
          <w:numId w:val="1"/>
        </w:numPr>
        <w:rPr>
          <w:rFonts w:ascii="Posterama" w:eastAsia="Hiragino Sans GB W3" w:hAnsi="Posterama" w:cs="Posterama"/>
          <w:lang w:val="en-US"/>
        </w:rPr>
      </w:pPr>
      <w:r w:rsidRPr="00D437EF">
        <w:rPr>
          <w:rFonts w:ascii="Posterama" w:eastAsia="Hiragino Sans GB W3" w:hAnsi="Posterama" w:cs="Posterama"/>
          <w:lang w:val="en-US"/>
        </w:rPr>
        <w:t>Passacaglia in C Minor (BWV 582), an early example of Bach’s instinct for large-scale organization</w:t>
      </w:r>
    </w:p>
    <w:p w14:paraId="6B1F31BD" w14:textId="01C00378" w:rsidR="00D437EF" w:rsidRDefault="00D437EF" w:rsidP="00D437EF">
      <w:pPr>
        <w:pStyle w:val="ListParagraph"/>
        <w:numPr>
          <w:ilvl w:val="1"/>
          <w:numId w:val="1"/>
        </w:numPr>
        <w:rPr>
          <w:rFonts w:ascii="Posterama" w:eastAsia="Hiragino Sans GB W3" w:hAnsi="Posterama" w:cs="Posterama"/>
          <w:lang w:val="en-US"/>
        </w:rPr>
      </w:pPr>
      <w:r w:rsidRPr="00D437EF">
        <w:rPr>
          <w:rFonts w:ascii="Posterama" w:eastAsia="Hiragino Sans GB W3" w:hAnsi="Posterama" w:cs="Posterama"/>
          <w:lang w:val="en-US"/>
        </w:rPr>
        <w:t xml:space="preserve">Cantata No. 71, Gott </w:t>
      </w:r>
      <w:proofErr w:type="spellStart"/>
      <w:r w:rsidRPr="00D437EF">
        <w:rPr>
          <w:rFonts w:ascii="Posterama" w:eastAsia="Hiragino Sans GB W3" w:hAnsi="Posterama" w:cs="Posterama"/>
          <w:lang w:val="en-US"/>
        </w:rPr>
        <w:t>ist</w:t>
      </w:r>
      <w:proofErr w:type="spellEnd"/>
      <w:r w:rsidRPr="00D437EF">
        <w:rPr>
          <w:rFonts w:ascii="Posterama" w:eastAsia="Hiragino Sans GB W3" w:hAnsi="Posterama" w:cs="Posterama"/>
          <w:lang w:val="en-US"/>
        </w:rPr>
        <w:t xml:space="preserve"> </w:t>
      </w:r>
      <w:proofErr w:type="spellStart"/>
      <w:r w:rsidRPr="00D437EF">
        <w:rPr>
          <w:rFonts w:ascii="Posterama" w:eastAsia="Hiragino Sans GB W3" w:hAnsi="Posterama" w:cs="Posterama"/>
          <w:lang w:val="en-US"/>
        </w:rPr>
        <w:t>mein</w:t>
      </w:r>
      <w:proofErr w:type="spellEnd"/>
      <w:r w:rsidRPr="00D437EF">
        <w:rPr>
          <w:rFonts w:ascii="Posterama" w:eastAsia="Hiragino Sans GB W3" w:hAnsi="Posterama" w:cs="Posterama"/>
          <w:lang w:val="en-US"/>
        </w:rPr>
        <w:t xml:space="preserve"> König (God Is My King)</w:t>
      </w:r>
    </w:p>
    <w:p w14:paraId="3E51C94B" w14:textId="11768CEE" w:rsidR="00B5574C" w:rsidRDefault="00B5574C" w:rsidP="00B5574C">
      <w:pPr>
        <w:rPr>
          <w:rFonts w:ascii="Posterama" w:eastAsia="Hiragino Sans GB W3" w:hAnsi="Posterama" w:cs="Posterama"/>
          <w:lang w:val="en-US"/>
        </w:rPr>
      </w:pPr>
    </w:p>
    <w:p w14:paraId="4AAB27E2" w14:textId="77777777" w:rsidR="003D17A7" w:rsidRDefault="00B5574C" w:rsidP="00B5574C">
      <w:pPr>
        <w:rPr>
          <w:rFonts w:ascii="Posterama" w:eastAsia="Hiragino Sans GB W3" w:hAnsi="Posterama" w:cs="Posterama"/>
          <w:lang w:val="en-US"/>
        </w:rPr>
      </w:pPr>
      <w:r w:rsidRPr="00B5574C">
        <w:rPr>
          <w:rFonts w:ascii="Posterama" w:eastAsia="Hiragino Sans GB W3" w:hAnsi="Posterama" w:cs="Posterama"/>
          <w:lang w:val="en-US"/>
        </w:rPr>
        <w:t xml:space="preserve">Bach’s development cannot be </w:t>
      </w:r>
      <w:r w:rsidR="003D17A7">
        <w:rPr>
          <w:rFonts w:ascii="Posterama" w:eastAsia="Hiragino Sans GB W3" w:hAnsi="Posterama" w:cs="Posterama"/>
          <w:lang w:val="en-US"/>
        </w:rPr>
        <w:t>followed</w:t>
      </w:r>
      <w:r w:rsidRPr="00B5574C">
        <w:rPr>
          <w:rFonts w:ascii="Posterama" w:eastAsia="Hiragino Sans GB W3" w:hAnsi="Posterama" w:cs="Posterama"/>
          <w:lang w:val="en-US"/>
        </w:rPr>
        <w:t xml:space="preserve"> in detail during the years 1708</w:t>
      </w:r>
      <w:r w:rsidR="003D17A7">
        <w:rPr>
          <w:rFonts w:ascii="Posterama" w:eastAsia="Hiragino Sans GB W3" w:hAnsi="Posterama" w:cs="Posterama"/>
          <w:lang w:val="en-US"/>
        </w:rPr>
        <w:t xml:space="preserve"> to 17</w:t>
      </w:r>
      <w:r w:rsidRPr="00B5574C">
        <w:rPr>
          <w:rFonts w:ascii="Posterama" w:eastAsia="Hiragino Sans GB W3" w:hAnsi="Posterama" w:cs="Posterama"/>
          <w:lang w:val="en-US"/>
        </w:rPr>
        <w:t xml:space="preserve">14, when his style underwent a profound change. </w:t>
      </w:r>
    </w:p>
    <w:p w14:paraId="48566D79" w14:textId="0D5E9805" w:rsidR="008D7140" w:rsidRDefault="00B5574C" w:rsidP="008D7140">
      <w:pPr>
        <w:pStyle w:val="ListParagraph"/>
        <w:numPr>
          <w:ilvl w:val="0"/>
          <w:numId w:val="1"/>
        </w:numPr>
        <w:rPr>
          <w:rFonts w:ascii="Posterama" w:eastAsia="Hiragino Sans GB W3" w:hAnsi="Posterama" w:cs="Posterama"/>
          <w:lang w:val="en-US"/>
        </w:rPr>
      </w:pPr>
      <w:r w:rsidRPr="003D17A7">
        <w:rPr>
          <w:rFonts w:ascii="Posterama" w:eastAsia="Hiragino Sans GB W3" w:hAnsi="Posterama" w:cs="Posterama"/>
          <w:lang w:val="en-US"/>
        </w:rPr>
        <w:t xml:space="preserve">From the series of cantatas written </w:t>
      </w:r>
      <w:r w:rsidR="003D17A7">
        <w:rPr>
          <w:rFonts w:ascii="Posterama" w:eastAsia="Hiragino Sans GB W3" w:hAnsi="Posterama" w:cs="Posterama"/>
          <w:lang w:val="en-US"/>
        </w:rPr>
        <w:t>from</w:t>
      </w:r>
      <w:r w:rsidRPr="003D17A7">
        <w:rPr>
          <w:rFonts w:ascii="Posterama" w:eastAsia="Hiragino Sans GB W3" w:hAnsi="Posterama" w:cs="Posterama"/>
          <w:lang w:val="en-US"/>
        </w:rPr>
        <w:t xml:space="preserve"> 1714</w:t>
      </w:r>
      <w:r w:rsidR="003D17A7">
        <w:rPr>
          <w:rFonts w:ascii="Posterama" w:eastAsia="Hiragino Sans GB W3" w:hAnsi="Posterama" w:cs="Posterama"/>
          <w:lang w:val="en-US"/>
        </w:rPr>
        <w:t xml:space="preserve"> to 17</w:t>
      </w:r>
      <w:r w:rsidRPr="003D17A7">
        <w:rPr>
          <w:rFonts w:ascii="Posterama" w:eastAsia="Hiragino Sans GB W3" w:hAnsi="Posterama" w:cs="Posterama"/>
          <w:lang w:val="en-US"/>
        </w:rPr>
        <w:t xml:space="preserve">16, however, it is obvious that he had been </w:t>
      </w:r>
      <w:r w:rsidRPr="003D17A7">
        <w:rPr>
          <w:rFonts w:ascii="Posterama" w:eastAsia="Hiragino Sans GB W3" w:hAnsi="Posterama" w:cs="Posterama"/>
          <w:highlight w:val="yellow"/>
          <w:lang w:val="en-US"/>
        </w:rPr>
        <w:t xml:space="preserve">influenced by the new styles and forms of the contemporary Italian opera and by the innovations of composers </w:t>
      </w:r>
      <w:r w:rsidR="003D17A7" w:rsidRPr="003D17A7">
        <w:rPr>
          <w:rFonts w:ascii="Posterama" w:eastAsia="Hiragino Sans GB W3" w:hAnsi="Posterama" w:cs="Posterama"/>
          <w:highlight w:val="yellow"/>
          <w:lang w:val="en-US"/>
        </w:rPr>
        <w:t>like</w:t>
      </w:r>
      <w:r w:rsidRPr="003D17A7">
        <w:rPr>
          <w:rFonts w:ascii="Posterama" w:eastAsia="Hiragino Sans GB W3" w:hAnsi="Posterama" w:cs="Posterama"/>
          <w:highlight w:val="yellow"/>
          <w:lang w:val="en-US"/>
        </w:rPr>
        <w:t xml:space="preserve"> Antonio Vivaldi</w:t>
      </w:r>
      <w:r w:rsidR="008D7140">
        <w:rPr>
          <w:rFonts w:ascii="Posterama" w:eastAsia="Hiragino Sans GB W3" w:hAnsi="Posterama" w:cs="Posterama"/>
          <w:lang w:val="en-US"/>
        </w:rPr>
        <w:t xml:space="preserve">. </w:t>
      </w:r>
      <w:r w:rsidR="008D7140" w:rsidRPr="008D7140">
        <w:rPr>
          <w:rFonts w:ascii="Posterama" w:eastAsia="Hiragino Sans GB W3" w:hAnsi="Posterama" w:cs="Posterama"/>
          <w:lang w:val="en-US"/>
        </w:rPr>
        <w:t xml:space="preserve">These newly acquired techniques </w:t>
      </w:r>
      <w:r w:rsidR="008D7140">
        <w:rPr>
          <w:rFonts w:ascii="Posterama" w:eastAsia="Hiragino Sans GB W3" w:hAnsi="Posterama" w:cs="Posterama"/>
          <w:lang w:val="en-US"/>
        </w:rPr>
        <w:t>influenced</w:t>
      </w:r>
      <w:r w:rsidR="008D7140" w:rsidRPr="008D7140">
        <w:rPr>
          <w:rFonts w:ascii="Posterama" w:eastAsia="Hiragino Sans GB W3" w:hAnsi="Posterama" w:cs="Posterama"/>
          <w:lang w:val="en-US"/>
        </w:rPr>
        <w:t xml:space="preserve"> Bach’s arias and concerto movements, as well as many of his larger fugues, and profoundly affected his treatment of chorales.</w:t>
      </w:r>
    </w:p>
    <w:p w14:paraId="00FAB2A4" w14:textId="09A558CC" w:rsidR="008D7140" w:rsidRDefault="008D7140" w:rsidP="008D7140">
      <w:pPr>
        <w:rPr>
          <w:rFonts w:ascii="Posterama" w:eastAsia="Hiragino Sans GB W3" w:hAnsi="Posterama" w:cs="Posterama"/>
          <w:lang w:val="en-US"/>
        </w:rPr>
      </w:pPr>
    </w:p>
    <w:p w14:paraId="134BFD34" w14:textId="77777777" w:rsidR="008D7140" w:rsidRDefault="008D7140" w:rsidP="00B5574C">
      <w:pPr>
        <w:rPr>
          <w:rFonts w:ascii="Posterama" w:eastAsia="Hiragino Sans GB W3" w:hAnsi="Posterama" w:cs="Posterama"/>
          <w:lang w:val="en-US"/>
        </w:rPr>
      </w:pPr>
      <w:r>
        <w:rPr>
          <w:rFonts w:ascii="Posterama" w:eastAsia="Hiragino Sans GB W3" w:hAnsi="Posterama" w:cs="Posterama"/>
          <w:lang w:val="en-US"/>
        </w:rPr>
        <w:t>A</w:t>
      </w:r>
      <w:r w:rsidRPr="008D7140">
        <w:rPr>
          <w:rFonts w:ascii="Posterama" w:eastAsia="Hiragino Sans GB W3" w:hAnsi="Posterama" w:cs="Posterama"/>
          <w:lang w:val="en-US"/>
        </w:rPr>
        <w:t>ccept</w:t>
      </w:r>
      <w:r>
        <w:rPr>
          <w:rFonts w:ascii="Posterama" w:eastAsia="Hiragino Sans GB W3" w:hAnsi="Posterama" w:cs="Posterama"/>
          <w:lang w:val="en-US"/>
        </w:rPr>
        <w:t>ing</w:t>
      </w:r>
      <w:r w:rsidRPr="008D7140">
        <w:rPr>
          <w:rFonts w:ascii="Posterama" w:eastAsia="Hiragino Sans GB W3" w:hAnsi="Posterama" w:cs="Posterama"/>
          <w:lang w:val="en-US"/>
        </w:rPr>
        <w:t xml:space="preserve"> an appointment as musical director to Prince Leopold of </w:t>
      </w:r>
      <w:proofErr w:type="spellStart"/>
      <w:r w:rsidRPr="008D7140">
        <w:rPr>
          <w:rFonts w:ascii="Posterama" w:eastAsia="Hiragino Sans GB W3" w:hAnsi="Posterama" w:cs="Posterama"/>
          <w:lang w:val="en-US"/>
        </w:rPr>
        <w:t>Köthen</w:t>
      </w:r>
      <w:proofErr w:type="spellEnd"/>
      <w:r>
        <w:rPr>
          <w:rFonts w:ascii="Posterama" w:eastAsia="Hiragino Sans GB W3" w:hAnsi="Posterama" w:cs="Posterama"/>
          <w:lang w:val="en-US"/>
        </w:rPr>
        <w:t xml:space="preserve">, Bach moved to </w:t>
      </w:r>
      <w:proofErr w:type="spellStart"/>
      <w:r w:rsidRPr="008D7140">
        <w:rPr>
          <w:rFonts w:ascii="Posterama" w:eastAsia="Hiragino Sans GB W3" w:hAnsi="Posterama" w:cs="Posterama"/>
          <w:lang w:val="en-US"/>
        </w:rPr>
        <w:t>Köthen</w:t>
      </w:r>
      <w:proofErr w:type="spellEnd"/>
      <w:r>
        <w:rPr>
          <w:rFonts w:ascii="Posterama" w:eastAsia="Hiragino Sans GB W3" w:hAnsi="Posterama" w:cs="Posterama"/>
          <w:lang w:val="en-US"/>
        </w:rPr>
        <w:t xml:space="preserve"> and </w:t>
      </w:r>
      <w:r w:rsidRPr="008D7140">
        <w:rPr>
          <w:rFonts w:ascii="Posterama" w:eastAsia="Hiragino Sans GB W3" w:hAnsi="Posterama" w:cs="Posterama"/>
          <w:highlight w:val="yellow"/>
          <w:lang w:val="en-US"/>
        </w:rPr>
        <w:t>focused ma</w:t>
      </w:r>
      <w:r>
        <w:rPr>
          <w:rFonts w:ascii="Posterama" w:eastAsia="Hiragino Sans GB W3" w:hAnsi="Posterama" w:cs="Posterama"/>
          <w:highlight w:val="yellow"/>
          <w:lang w:val="en-US"/>
        </w:rPr>
        <w:t>i</w:t>
      </w:r>
      <w:r w:rsidRPr="008D7140">
        <w:rPr>
          <w:rFonts w:ascii="Posterama" w:eastAsia="Hiragino Sans GB W3" w:hAnsi="Posterama" w:cs="Posterama"/>
          <w:highlight w:val="yellow"/>
          <w:lang w:val="en-US"/>
        </w:rPr>
        <w:t>nly on chamber and orchestral music</w:t>
      </w:r>
      <w:r w:rsidRPr="008D7140">
        <w:rPr>
          <w:rFonts w:ascii="Posterama" w:eastAsia="Hiragino Sans GB W3" w:hAnsi="Posterama" w:cs="Posterama"/>
          <w:lang w:val="en-US"/>
        </w:rPr>
        <w:t xml:space="preserve">. </w:t>
      </w:r>
    </w:p>
    <w:p w14:paraId="43B24B23" w14:textId="2A52C213" w:rsidR="008D7140" w:rsidRDefault="008D7140" w:rsidP="008D7140">
      <w:pPr>
        <w:pStyle w:val="ListParagraph"/>
        <w:numPr>
          <w:ilvl w:val="0"/>
          <w:numId w:val="1"/>
        </w:numPr>
        <w:rPr>
          <w:rFonts w:ascii="Posterama" w:eastAsia="Hiragino Sans GB W3" w:hAnsi="Posterama" w:cs="Posterama"/>
          <w:lang w:val="en-US"/>
        </w:rPr>
      </w:pPr>
      <w:r w:rsidRPr="008D7140">
        <w:rPr>
          <w:rFonts w:ascii="Posterama" w:eastAsia="Hiragino Sans GB W3" w:hAnsi="Posterama" w:cs="Posterama"/>
          <w:lang w:val="en-US"/>
        </w:rPr>
        <w:t xml:space="preserve">Even though some of the works may have been composed earlier and revised later, it was at </w:t>
      </w:r>
      <w:proofErr w:type="spellStart"/>
      <w:r w:rsidRPr="008D7140">
        <w:rPr>
          <w:rFonts w:ascii="Posterama" w:eastAsia="Hiragino Sans GB W3" w:hAnsi="Posterama" w:cs="Posterama"/>
          <w:lang w:val="en-US"/>
        </w:rPr>
        <w:t>Köthen</w:t>
      </w:r>
      <w:proofErr w:type="spellEnd"/>
      <w:r w:rsidRPr="008D7140">
        <w:rPr>
          <w:rFonts w:ascii="Posterama" w:eastAsia="Hiragino Sans GB W3" w:hAnsi="Posterama" w:cs="Posterama"/>
          <w:lang w:val="en-US"/>
        </w:rPr>
        <w:t xml:space="preserve"> that th</w:t>
      </w:r>
      <w:r>
        <w:rPr>
          <w:rFonts w:ascii="Posterama" w:eastAsia="Hiragino Sans GB W3" w:hAnsi="Posterama" w:cs="Posterama"/>
          <w:lang w:val="en-US"/>
        </w:rPr>
        <w:t>e following pieces were</w:t>
      </w:r>
      <w:r w:rsidRPr="008D7140">
        <w:rPr>
          <w:rFonts w:ascii="Posterama" w:eastAsia="Hiragino Sans GB W3" w:hAnsi="Posterama" w:cs="Posterama"/>
          <w:lang w:val="en-US"/>
        </w:rPr>
        <w:t xml:space="preserve"> put into something like their present form</w:t>
      </w:r>
      <w:r>
        <w:rPr>
          <w:rFonts w:ascii="Posterama" w:eastAsia="Hiragino Sans GB W3" w:hAnsi="Posterama" w:cs="Posterama"/>
          <w:lang w:val="en-US"/>
        </w:rPr>
        <w:t>:</w:t>
      </w:r>
    </w:p>
    <w:p w14:paraId="370B8A59" w14:textId="77777777" w:rsidR="008D7140" w:rsidRDefault="008D7140" w:rsidP="008D7140">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S</w:t>
      </w:r>
      <w:r w:rsidRPr="008D7140">
        <w:rPr>
          <w:rFonts w:ascii="Posterama" w:eastAsia="Hiragino Sans GB W3" w:hAnsi="Posterama" w:cs="Posterama"/>
          <w:lang w:val="en-US"/>
        </w:rPr>
        <w:t>onatas for violin and clavier</w:t>
      </w:r>
    </w:p>
    <w:p w14:paraId="09A27BD3" w14:textId="132CD7BF" w:rsidR="008D7140" w:rsidRDefault="008D7140" w:rsidP="008D7140">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Sonatas for</w:t>
      </w:r>
      <w:r w:rsidRPr="008D7140">
        <w:rPr>
          <w:rFonts w:ascii="Posterama" w:eastAsia="Hiragino Sans GB W3" w:hAnsi="Posterama" w:cs="Posterama"/>
          <w:lang w:val="en-US"/>
        </w:rPr>
        <w:t xml:space="preserve"> viola da gamba </w:t>
      </w:r>
      <w:r>
        <w:rPr>
          <w:rFonts w:ascii="Posterama" w:eastAsia="Hiragino Sans GB W3" w:hAnsi="Posterama" w:cs="Posterama"/>
          <w:lang w:val="en-US"/>
        </w:rPr>
        <w:t>and clavier</w:t>
      </w:r>
    </w:p>
    <w:p w14:paraId="536CCD94" w14:textId="0DCB9E39" w:rsidR="008D7140" w:rsidRDefault="008D7140" w:rsidP="008D7140">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lastRenderedPageBreak/>
        <w:t xml:space="preserve">The </w:t>
      </w:r>
      <w:r w:rsidRPr="008D7140">
        <w:rPr>
          <w:rFonts w:ascii="Posterama" w:eastAsia="Hiragino Sans GB W3" w:hAnsi="Posterama" w:cs="Posterama"/>
          <w:lang w:val="en-US"/>
        </w:rPr>
        <w:t>works for unaccompanied violin and cello</w:t>
      </w:r>
    </w:p>
    <w:p w14:paraId="7F008B65" w14:textId="1B447A62" w:rsidR="00B031EC" w:rsidRDefault="008D7140" w:rsidP="008D7140">
      <w:pPr>
        <w:pStyle w:val="ListParagraph"/>
        <w:numPr>
          <w:ilvl w:val="1"/>
          <w:numId w:val="1"/>
        </w:numPr>
        <w:rPr>
          <w:rFonts w:ascii="Posterama" w:eastAsia="Hiragino Sans GB W3" w:hAnsi="Posterama" w:cs="Posterama"/>
          <w:lang w:val="en-US"/>
        </w:rPr>
      </w:pPr>
      <w:r w:rsidRPr="008D7140">
        <w:rPr>
          <w:rFonts w:ascii="Posterama" w:eastAsia="Hiragino Sans GB W3" w:hAnsi="Posterama" w:cs="Posterama"/>
          <w:lang w:val="en-US"/>
        </w:rPr>
        <w:t xml:space="preserve">The Brandenburg Concertos </w:t>
      </w:r>
    </w:p>
    <w:p w14:paraId="2D17CB8F" w14:textId="15F9258A" w:rsidR="003E40FD" w:rsidRDefault="003E40FD" w:rsidP="003E40FD">
      <w:pPr>
        <w:rPr>
          <w:rFonts w:ascii="Posterama" w:eastAsia="Hiragino Sans GB W3" w:hAnsi="Posterama" w:cs="Posterama"/>
          <w:lang w:val="en-US"/>
        </w:rPr>
      </w:pPr>
    </w:p>
    <w:p w14:paraId="758E5F19" w14:textId="77777777" w:rsidR="003E40FD" w:rsidRDefault="003E40FD" w:rsidP="003E40FD">
      <w:pPr>
        <w:rPr>
          <w:rFonts w:ascii="Posterama" w:eastAsia="Hiragino Sans GB W3" w:hAnsi="Posterama" w:cs="Posterama"/>
          <w:lang w:val="en-US"/>
        </w:rPr>
      </w:pPr>
      <w:r>
        <w:rPr>
          <w:rFonts w:ascii="Posterama" w:eastAsia="Hiragino Sans GB W3" w:hAnsi="Posterama" w:cs="Posterama"/>
          <w:lang w:val="en-US"/>
        </w:rPr>
        <w:t>I</w:t>
      </w:r>
      <w:r w:rsidRPr="003E40FD">
        <w:rPr>
          <w:rFonts w:ascii="Posterama" w:eastAsia="Hiragino Sans GB W3" w:hAnsi="Posterama" w:cs="Posterama"/>
          <w:lang w:val="en-US"/>
        </w:rPr>
        <w:t xml:space="preserve">n the Baroque era, stringed instruments were mostly used </w:t>
      </w:r>
      <w:r>
        <w:rPr>
          <w:rFonts w:ascii="Posterama" w:eastAsia="Hiragino Sans GB W3" w:hAnsi="Posterama" w:cs="Posterama"/>
          <w:lang w:val="en-US"/>
        </w:rPr>
        <w:t>for</w:t>
      </w:r>
      <w:r w:rsidRPr="003E40FD">
        <w:rPr>
          <w:rFonts w:ascii="Posterama" w:eastAsia="Hiragino Sans GB W3" w:hAnsi="Posterama" w:cs="Posterama"/>
          <w:lang w:val="en-US"/>
        </w:rPr>
        <w:t xml:space="preserve"> chordal accompaniment, helping to expand the musical potential of vocal works. </w:t>
      </w:r>
      <w:r>
        <w:rPr>
          <w:rFonts w:ascii="Posterama" w:eastAsia="Hiragino Sans GB W3" w:hAnsi="Posterama" w:cs="Posterama"/>
          <w:lang w:val="en-US"/>
        </w:rPr>
        <w:t>In</w:t>
      </w:r>
      <w:r w:rsidRPr="003E40FD">
        <w:rPr>
          <w:rFonts w:ascii="Posterama" w:eastAsia="Hiragino Sans GB W3" w:hAnsi="Posterama" w:cs="Posterama"/>
          <w:lang w:val="en-US"/>
        </w:rPr>
        <w:t xml:space="preserve"> the beginning of the seventeenth century</w:t>
      </w:r>
      <w:r>
        <w:rPr>
          <w:rFonts w:ascii="Posterama" w:eastAsia="Hiragino Sans GB W3" w:hAnsi="Posterama" w:cs="Posterama"/>
          <w:lang w:val="en-US"/>
        </w:rPr>
        <w:t>, t</w:t>
      </w:r>
      <w:r w:rsidRPr="003E40FD">
        <w:rPr>
          <w:rFonts w:ascii="Posterama" w:eastAsia="Hiragino Sans GB W3" w:hAnsi="Posterama" w:cs="Posterama"/>
          <w:lang w:val="en-US"/>
        </w:rPr>
        <w:t xml:space="preserve">he emergence of the violin as an </w:t>
      </w:r>
      <w:r>
        <w:rPr>
          <w:rFonts w:ascii="Posterama" w:eastAsia="Hiragino Sans GB W3" w:hAnsi="Posterama" w:cs="Posterama"/>
          <w:lang w:val="en-US"/>
        </w:rPr>
        <w:t>‘</w:t>
      </w:r>
      <w:r w:rsidRPr="003E40FD">
        <w:rPr>
          <w:rFonts w:ascii="Posterama" w:eastAsia="Hiragino Sans GB W3" w:hAnsi="Posterama" w:cs="Posterama"/>
          <w:lang w:val="en-US"/>
        </w:rPr>
        <w:t>expressive and virtuoso solo instrument</w:t>
      </w:r>
      <w:r>
        <w:rPr>
          <w:rFonts w:ascii="Posterama" w:eastAsia="Hiragino Sans GB W3" w:hAnsi="Posterama" w:cs="Posterama"/>
          <w:lang w:val="en-US"/>
        </w:rPr>
        <w:t xml:space="preserve">’ could be seen in various compositions. </w:t>
      </w:r>
    </w:p>
    <w:p w14:paraId="441BDE24" w14:textId="0F7F292A" w:rsidR="003E40FD" w:rsidRPr="003E40FD" w:rsidRDefault="003E40FD" w:rsidP="003E40FD">
      <w:pPr>
        <w:pStyle w:val="ListParagraph"/>
        <w:numPr>
          <w:ilvl w:val="0"/>
          <w:numId w:val="1"/>
        </w:numPr>
        <w:rPr>
          <w:rFonts w:ascii="Posterama" w:eastAsia="Hiragino Sans GB W3" w:hAnsi="Posterama" w:cs="Posterama"/>
          <w:lang w:val="en-US"/>
        </w:rPr>
      </w:pPr>
      <w:r>
        <w:rPr>
          <w:rFonts w:ascii="Posterama" w:eastAsia="Hiragino Sans GB W3" w:hAnsi="Posterama" w:cs="Posterama"/>
          <w:lang w:val="en-US"/>
        </w:rPr>
        <w:t>Hence, t</w:t>
      </w:r>
      <w:r w:rsidRPr="003E40FD">
        <w:rPr>
          <w:rFonts w:ascii="Posterama" w:eastAsia="Hiragino Sans GB W3" w:hAnsi="Posterama" w:cs="Posterama"/>
          <w:lang w:val="en-US"/>
        </w:rPr>
        <w:t>he bow used in the seventeenth and early eighteenth centuries had a distinctively curved shape, offering enhanced agility for playing multiple strings simultaneously.</w:t>
      </w:r>
    </w:p>
    <w:p w14:paraId="2F660AA8" w14:textId="0B4C35BF" w:rsidR="003E40FD" w:rsidRDefault="003E40FD" w:rsidP="003E40FD">
      <w:pPr>
        <w:pStyle w:val="ListParagraph"/>
        <w:numPr>
          <w:ilvl w:val="1"/>
          <w:numId w:val="1"/>
        </w:numPr>
        <w:rPr>
          <w:rFonts w:ascii="Posterama" w:eastAsia="Hiragino Sans GB W3" w:hAnsi="Posterama" w:cs="Posterama"/>
          <w:lang w:val="en-US"/>
        </w:rPr>
      </w:pPr>
      <w:r w:rsidRPr="003E40FD">
        <w:rPr>
          <w:rFonts w:ascii="Posterama" w:eastAsia="Hiragino Sans GB W3" w:hAnsi="Posterama" w:cs="Posterama"/>
          <w:lang w:val="en-US"/>
        </w:rPr>
        <w:t xml:space="preserve">The technical capabilities of this bow facilitated the improvisatory style in solo violin </w:t>
      </w:r>
      <w:proofErr w:type="gramStart"/>
      <w:r w:rsidRPr="003E40FD">
        <w:rPr>
          <w:rFonts w:ascii="Posterama" w:eastAsia="Hiragino Sans GB W3" w:hAnsi="Posterama" w:cs="Posterama"/>
          <w:lang w:val="en-US"/>
        </w:rPr>
        <w:t>performance</w:t>
      </w:r>
      <w:proofErr w:type="gramEnd"/>
    </w:p>
    <w:p w14:paraId="05B68FAC" w14:textId="77777777" w:rsidR="003E40FD" w:rsidRPr="003E40FD" w:rsidRDefault="003E40FD" w:rsidP="003E40FD">
      <w:pPr>
        <w:pStyle w:val="ListParagraph"/>
        <w:ind w:left="1440"/>
        <w:rPr>
          <w:rFonts w:ascii="Posterama" w:eastAsia="Hiragino Sans GB W3" w:hAnsi="Posterama" w:cs="Posterama"/>
          <w:lang w:val="en-US"/>
        </w:rPr>
      </w:pPr>
    </w:p>
    <w:p w14:paraId="7F8FBB50" w14:textId="45AFE085" w:rsidR="003E40FD" w:rsidRDefault="003E40FD" w:rsidP="003E40FD">
      <w:pPr>
        <w:pStyle w:val="ListParagraph"/>
        <w:numPr>
          <w:ilvl w:val="0"/>
          <w:numId w:val="1"/>
        </w:numPr>
        <w:rPr>
          <w:rFonts w:ascii="Posterama" w:eastAsia="Hiragino Sans GB W3" w:hAnsi="Posterama" w:cs="Posterama"/>
          <w:lang w:val="en-US"/>
        </w:rPr>
      </w:pPr>
      <w:r w:rsidRPr="00D45B80">
        <w:rPr>
          <w:rFonts w:ascii="Posterama" w:eastAsia="Hiragino Sans GB W3" w:hAnsi="Posterama" w:cs="Posterama"/>
          <w:highlight w:val="yellow"/>
          <w:lang w:val="en-US"/>
        </w:rPr>
        <w:t>Bach approached ornamentation as an extension of sustained notes or chords</w:t>
      </w:r>
      <w:r w:rsidRPr="003E40FD">
        <w:rPr>
          <w:rFonts w:ascii="Posterama" w:eastAsia="Hiragino Sans GB W3" w:hAnsi="Posterama" w:cs="Posterama"/>
          <w:lang w:val="en-US"/>
        </w:rPr>
        <w:t xml:space="preserve">, allowing the sustained tones to continue resonating throughout their </w:t>
      </w:r>
      <w:proofErr w:type="gramStart"/>
      <w:r w:rsidRPr="003E40FD">
        <w:rPr>
          <w:rFonts w:ascii="Posterama" w:eastAsia="Hiragino Sans GB W3" w:hAnsi="Posterama" w:cs="Posterama"/>
          <w:lang w:val="en-US"/>
        </w:rPr>
        <w:t>duration</w:t>
      </w:r>
      <w:proofErr w:type="gramEnd"/>
    </w:p>
    <w:p w14:paraId="018FEA50" w14:textId="77777777" w:rsidR="00D01411" w:rsidRDefault="003E40FD" w:rsidP="003E40FD">
      <w:pPr>
        <w:pStyle w:val="ListParagraph"/>
        <w:numPr>
          <w:ilvl w:val="1"/>
          <w:numId w:val="1"/>
        </w:numPr>
        <w:rPr>
          <w:rFonts w:ascii="Posterama" w:eastAsia="Hiragino Sans GB W3" w:hAnsi="Posterama" w:cs="Posterama"/>
          <w:lang w:val="en-US"/>
        </w:rPr>
      </w:pPr>
      <w:r w:rsidRPr="003E40FD">
        <w:rPr>
          <w:rFonts w:ascii="Posterama" w:eastAsia="Hiragino Sans GB W3" w:hAnsi="Posterama" w:cs="Posterama"/>
          <w:lang w:val="en-US"/>
        </w:rPr>
        <w:t xml:space="preserve">However, due to the bow's design, which favored a strong and accurate attack at the beginning of the notes, it posed </w:t>
      </w:r>
      <w:r w:rsidRPr="00D45B80">
        <w:rPr>
          <w:rFonts w:ascii="Posterama" w:eastAsia="Hiragino Sans GB W3" w:hAnsi="Posterama" w:cs="Posterama"/>
          <w:color w:val="FF0000"/>
          <w:lang w:val="en-US"/>
        </w:rPr>
        <w:t xml:space="preserve">challenges in sustaining sound over longer durations, </w:t>
      </w:r>
      <w:r w:rsidRPr="00D45B80">
        <w:rPr>
          <w:rFonts w:ascii="Posterama" w:eastAsia="Hiragino Sans GB W3" w:hAnsi="Posterama" w:cs="Posterama"/>
          <w:color w:val="FF0000"/>
          <w:u w:val="single"/>
          <w:lang w:val="en-US"/>
        </w:rPr>
        <w:t>particularly in slower movements of his unaccompanied works</w:t>
      </w:r>
      <w:r w:rsidRPr="003E40FD">
        <w:rPr>
          <w:rFonts w:ascii="Posterama" w:eastAsia="Hiragino Sans GB W3" w:hAnsi="Posterama" w:cs="Posterama"/>
          <w:lang w:val="en-US"/>
        </w:rPr>
        <w:t xml:space="preserve">. </w:t>
      </w:r>
    </w:p>
    <w:p w14:paraId="1221D8FB" w14:textId="67A08B0F" w:rsidR="003E40FD" w:rsidRDefault="003E40FD" w:rsidP="003E40FD">
      <w:pPr>
        <w:pStyle w:val="ListParagraph"/>
        <w:numPr>
          <w:ilvl w:val="1"/>
          <w:numId w:val="1"/>
        </w:numPr>
        <w:rPr>
          <w:rFonts w:ascii="Posterama" w:eastAsia="Hiragino Sans GB W3" w:hAnsi="Posterama" w:cs="Posterama"/>
          <w:lang w:val="en-US"/>
        </w:rPr>
      </w:pPr>
      <w:r w:rsidRPr="003E40FD">
        <w:rPr>
          <w:rFonts w:ascii="Posterama" w:eastAsia="Hiragino Sans GB W3" w:hAnsi="Posterama" w:cs="Posterama"/>
          <w:lang w:val="en-US"/>
        </w:rPr>
        <w:t xml:space="preserve">Nevertheless, Bach's ingenious composition not only accommodated this limitation of the instrument but also </w:t>
      </w:r>
      <w:r w:rsidRPr="00D45B80">
        <w:rPr>
          <w:rFonts w:ascii="Posterama" w:eastAsia="Hiragino Sans GB W3" w:hAnsi="Posterama" w:cs="Posterama"/>
          <w:color w:val="FF0000"/>
          <w:lang w:val="en-US"/>
        </w:rPr>
        <w:t>exploited it to create an entirely new exploration of the violin's evolving voice</w:t>
      </w:r>
      <w:r w:rsidRPr="003E40FD">
        <w:rPr>
          <w:rFonts w:ascii="Posterama" w:eastAsia="Hiragino Sans GB W3" w:hAnsi="Posterama" w:cs="Posterama"/>
          <w:lang w:val="en-US"/>
        </w:rPr>
        <w:t>.</w:t>
      </w:r>
    </w:p>
    <w:p w14:paraId="1503A7A7" w14:textId="77777777" w:rsidR="00D01411" w:rsidRDefault="00D01411" w:rsidP="00D01411">
      <w:pPr>
        <w:pStyle w:val="ListParagraph"/>
        <w:ind w:left="1440"/>
        <w:rPr>
          <w:rFonts w:ascii="Posterama" w:eastAsia="Hiragino Sans GB W3" w:hAnsi="Posterama" w:cs="Posterama"/>
          <w:lang w:val="en-US"/>
        </w:rPr>
      </w:pPr>
    </w:p>
    <w:p w14:paraId="639DA3B7" w14:textId="7F42E722" w:rsidR="00EA500F" w:rsidRDefault="00D01411" w:rsidP="00D01411">
      <w:pPr>
        <w:pStyle w:val="ListParagraph"/>
        <w:numPr>
          <w:ilvl w:val="0"/>
          <w:numId w:val="1"/>
        </w:numPr>
        <w:rPr>
          <w:rFonts w:ascii="Posterama" w:eastAsia="Hiragino Sans GB W3" w:hAnsi="Posterama" w:cs="Posterama"/>
          <w:lang w:val="en-US"/>
        </w:rPr>
      </w:pPr>
      <w:r w:rsidRPr="00D01411">
        <w:rPr>
          <w:rFonts w:ascii="Posterama" w:eastAsia="Hiragino Sans GB W3" w:hAnsi="Posterama" w:cs="Posterama"/>
          <w:lang w:val="en-US"/>
        </w:rPr>
        <w:t xml:space="preserve">One of the ways Bach dealt with this challenge was by </w:t>
      </w:r>
      <w:r w:rsidRPr="00D45B80">
        <w:rPr>
          <w:rFonts w:ascii="Posterama" w:eastAsia="Hiragino Sans GB W3" w:hAnsi="Posterama" w:cs="Posterama"/>
          <w:highlight w:val="yellow"/>
          <w:lang w:val="en-US"/>
        </w:rPr>
        <w:t xml:space="preserve">incorporating ornamentation as an extension of sustained notes or </w:t>
      </w:r>
      <w:proofErr w:type="gramStart"/>
      <w:r w:rsidRPr="00D45B80">
        <w:rPr>
          <w:rFonts w:ascii="Posterama" w:eastAsia="Hiragino Sans GB W3" w:hAnsi="Posterama" w:cs="Posterama"/>
          <w:highlight w:val="yellow"/>
          <w:lang w:val="en-US"/>
        </w:rPr>
        <w:t>chords</w:t>
      </w:r>
      <w:proofErr w:type="gramEnd"/>
    </w:p>
    <w:p w14:paraId="28742EE3" w14:textId="50598C45" w:rsidR="00D01411" w:rsidRDefault="00EA500F" w:rsidP="00EA500F">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Instead of</w:t>
      </w:r>
      <w:r w:rsidR="00D01411" w:rsidRPr="00D01411">
        <w:rPr>
          <w:rFonts w:ascii="Posterama" w:eastAsia="Hiragino Sans GB W3" w:hAnsi="Posterama" w:cs="Posterama"/>
          <w:lang w:val="en-US"/>
        </w:rPr>
        <w:t xml:space="preserve"> relying solely on the sustain of the bow, he </w:t>
      </w:r>
      <w:r w:rsidR="00D01411" w:rsidRPr="00D45B80">
        <w:rPr>
          <w:rFonts w:ascii="Posterama" w:eastAsia="Hiragino Sans GB W3" w:hAnsi="Posterama" w:cs="Posterama"/>
          <w:highlight w:val="cyan"/>
          <w:lang w:val="en-US"/>
        </w:rPr>
        <w:t xml:space="preserve">used various ornamentation techniques to enhance the expressiveness and continuity of the </w:t>
      </w:r>
      <w:proofErr w:type="gramStart"/>
      <w:r w:rsidR="00D01411" w:rsidRPr="00D45B80">
        <w:rPr>
          <w:rFonts w:ascii="Posterama" w:eastAsia="Hiragino Sans GB W3" w:hAnsi="Posterama" w:cs="Posterama"/>
          <w:highlight w:val="cyan"/>
          <w:lang w:val="en-US"/>
        </w:rPr>
        <w:t>music</w:t>
      </w:r>
      <w:proofErr w:type="gramEnd"/>
      <w:r w:rsidR="00D01411" w:rsidRPr="00D01411">
        <w:rPr>
          <w:rFonts w:ascii="Posterama" w:eastAsia="Hiragino Sans GB W3" w:hAnsi="Posterama" w:cs="Posterama"/>
          <w:lang w:val="en-US"/>
        </w:rPr>
        <w:t xml:space="preserve"> </w:t>
      </w:r>
    </w:p>
    <w:p w14:paraId="063499CC" w14:textId="3E7483E6" w:rsidR="00EA500F" w:rsidRDefault="00D01411" w:rsidP="00D01411">
      <w:pPr>
        <w:pStyle w:val="ListParagraph"/>
        <w:numPr>
          <w:ilvl w:val="1"/>
          <w:numId w:val="1"/>
        </w:numPr>
        <w:rPr>
          <w:rFonts w:ascii="Posterama" w:eastAsia="Hiragino Sans GB W3" w:hAnsi="Posterama" w:cs="Posterama"/>
          <w:lang w:val="en-US"/>
        </w:rPr>
      </w:pPr>
      <w:r w:rsidRPr="00D01411">
        <w:rPr>
          <w:rFonts w:ascii="Posterama" w:eastAsia="Hiragino Sans GB W3" w:hAnsi="Posterama" w:cs="Posterama"/>
          <w:lang w:val="en-US"/>
        </w:rPr>
        <w:t xml:space="preserve">These ornaments, such as trills, turns, and mordents, allowed for </w:t>
      </w:r>
      <w:r w:rsidRPr="00D45B80">
        <w:rPr>
          <w:rFonts w:ascii="Posterama" w:eastAsia="Hiragino Sans GB W3" w:hAnsi="Posterama" w:cs="Posterama"/>
          <w:color w:val="FF0000"/>
          <w:lang w:val="en-US"/>
        </w:rPr>
        <w:t>subtle variations and embellishments while the note was being sustained</w:t>
      </w:r>
      <w:r w:rsidRPr="00D01411">
        <w:rPr>
          <w:rFonts w:ascii="Posterama" w:eastAsia="Hiragino Sans GB W3" w:hAnsi="Posterama" w:cs="Posterama"/>
          <w:lang w:val="en-US"/>
        </w:rPr>
        <w:t xml:space="preserve">, keeping the sound engaging and </w:t>
      </w:r>
      <w:proofErr w:type="gramStart"/>
      <w:r w:rsidRPr="00D01411">
        <w:rPr>
          <w:rFonts w:ascii="Posterama" w:eastAsia="Hiragino Sans GB W3" w:hAnsi="Posterama" w:cs="Posterama"/>
          <w:lang w:val="en-US"/>
        </w:rPr>
        <w:t>expressive</w:t>
      </w:r>
      <w:proofErr w:type="gramEnd"/>
    </w:p>
    <w:p w14:paraId="4B60E496" w14:textId="2C7E594D" w:rsidR="00D01411" w:rsidRDefault="00D01411" w:rsidP="00EA500F">
      <w:pPr>
        <w:pStyle w:val="ListParagraph"/>
        <w:ind w:left="1440"/>
        <w:rPr>
          <w:rFonts w:ascii="Posterama" w:eastAsia="Hiragino Sans GB W3" w:hAnsi="Posterama" w:cs="Posterama"/>
          <w:lang w:val="en-US"/>
        </w:rPr>
      </w:pPr>
      <w:r w:rsidRPr="00D01411">
        <w:rPr>
          <w:rFonts w:ascii="Posterama" w:eastAsia="Hiragino Sans GB W3" w:hAnsi="Posterama" w:cs="Posterama"/>
          <w:lang w:val="en-US"/>
        </w:rPr>
        <w:t xml:space="preserve"> </w:t>
      </w:r>
    </w:p>
    <w:p w14:paraId="1F13C759" w14:textId="4AB5E08E" w:rsidR="00D01411" w:rsidRDefault="00D01411" w:rsidP="00D01411">
      <w:pPr>
        <w:pStyle w:val="ListParagraph"/>
        <w:numPr>
          <w:ilvl w:val="0"/>
          <w:numId w:val="1"/>
        </w:numPr>
        <w:rPr>
          <w:rFonts w:ascii="Posterama" w:eastAsia="Hiragino Sans GB W3" w:hAnsi="Posterama" w:cs="Posterama"/>
          <w:lang w:val="en-US"/>
        </w:rPr>
      </w:pPr>
      <w:r w:rsidRPr="00D01411">
        <w:rPr>
          <w:rFonts w:ascii="Posterama" w:eastAsia="Hiragino Sans GB W3" w:hAnsi="Posterama" w:cs="Posterama"/>
          <w:lang w:val="en-US"/>
        </w:rPr>
        <w:t xml:space="preserve">Bach </w:t>
      </w:r>
      <w:r>
        <w:rPr>
          <w:rFonts w:ascii="Posterama" w:eastAsia="Hiragino Sans GB W3" w:hAnsi="Posterama" w:cs="Posterama"/>
          <w:lang w:val="en-US"/>
        </w:rPr>
        <w:t xml:space="preserve">also </w:t>
      </w:r>
      <w:r w:rsidRPr="00D01411">
        <w:rPr>
          <w:rFonts w:ascii="Posterama" w:eastAsia="Hiragino Sans GB W3" w:hAnsi="Posterama" w:cs="Posterama"/>
          <w:lang w:val="en-US"/>
        </w:rPr>
        <w:t xml:space="preserve">employed </w:t>
      </w:r>
      <w:r w:rsidRPr="00D45B80">
        <w:rPr>
          <w:rFonts w:ascii="Posterama" w:eastAsia="Hiragino Sans GB W3" w:hAnsi="Posterama" w:cs="Posterama"/>
          <w:highlight w:val="yellow"/>
          <w:lang w:val="en-US"/>
        </w:rPr>
        <w:t xml:space="preserve">compositional techniques to compensate for the bow's </w:t>
      </w:r>
      <w:proofErr w:type="gramStart"/>
      <w:r w:rsidRPr="00D45B80">
        <w:rPr>
          <w:rFonts w:ascii="Posterama" w:eastAsia="Hiragino Sans GB W3" w:hAnsi="Posterama" w:cs="Posterama"/>
          <w:highlight w:val="yellow"/>
          <w:lang w:val="en-US"/>
        </w:rPr>
        <w:t>limitations</w:t>
      </w:r>
      <w:proofErr w:type="gramEnd"/>
    </w:p>
    <w:p w14:paraId="5DF8C591" w14:textId="77777777" w:rsidR="00D45B80" w:rsidRDefault="00D45B80" w:rsidP="00D01411">
      <w:pPr>
        <w:pStyle w:val="ListParagraph"/>
        <w:numPr>
          <w:ilvl w:val="1"/>
          <w:numId w:val="1"/>
        </w:numPr>
        <w:rPr>
          <w:rFonts w:ascii="Posterama" w:eastAsia="Hiragino Sans GB W3" w:hAnsi="Posterama" w:cs="Posterama"/>
          <w:lang w:val="en-US"/>
        </w:rPr>
      </w:pPr>
      <w:r>
        <w:rPr>
          <w:rFonts w:ascii="Posterama" w:eastAsia="Hiragino Sans GB W3" w:hAnsi="Posterama" w:cs="Posterama"/>
          <w:lang w:val="en-US"/>
        </w:rPr>
        <w:t>He</w:t>
      </w:r>
      <w:r w:rsidR="00D01411" w:rsidRPr="00D01411">
        <w:rPr>
          <w:rFonts w:ascii="Posterama" w:eastAsia="Hiragino Sans GB W3" w:hAnsi="Posterama" w:cs="Posterama"/>
          <w:lang w:val="en-US"/>
        </w:rPr>
        <w:t xml:space="preserve"> strategically wrote passages that involved </w:t>
      </w:r>
      <w:r w:rsidR="00D01411" w:rsidRPr="00D45B80">
        <w:rPr>
          <w:rFonts w:ascii="Posterama" w:eastAsia="Hiragino Sans GB W3" w:hAnsi="Posterama" w:cs="Posterama"/>
          <w:highlight w:val="cyan"/>
          <w:lang w:val="en-US"/>
        </w:rPr>
        <w:t xml:space="preserve">shorter, articulated notes followed by longer sustained </w:t>
      </w:r>
      <w:proofErr w:type="gramStart"/>
      <w:r w:rsidR="00D01411" w:rsidRPr="00D45B80">
        <w:rPr>
          <w:rFonts w:ascii="Posterama" w:eastAsia="Hiragino Sans GB W3" w:hAnsi="Posterama" w:cs="Posterama"/>
          <w:highlight w:val="cyan"/>
          <w:lang w:val="en-US"/>
        </w:rPr>
        <w:t>notes</w:t>
      </w:r>
      <w:proofErr w:type="gramEnd"/>
    </w:p>
    <w:p w14:paraId="279CE310" w14:textId="77777777" w:rsidR="00D45B80" w:rsidRDefault="00D01411" w:rsidP="00D45B80">
      <w:pPr>
        <w:pStyle w:val="ListParagraph"/>
        <w:numPr>
          <w:ilvl w:val="2"/>
          <w:numId w:val="1"/>
        </w:numPr>
        <w:rPr>
          <w:rFonts w:ascii="Posterama" w:eastAsia="Hiragino Sans GB W3" w:hAnsi="Posterama" w:cs="Posterama"/>
          <w:lang w:val="en-US"/>
        </w:rPr>
      </w:pPr>
      <w:r w:rsidRPr="00D01411">
        <w:rPr>
          <w:rFonts w:ascii="Posterama" w:eastAsia="Hiragino Sans GB W3" w:hAnsi="Posterama" w:cs="Posterama"/>
          <w:lang w:val="en-US"/>
        </w:rPr>
        <w:t>This created</w:t>
      </w:r>
      <w:r w:rsidR="00D45B80">
        <w:rPr>
          <w:rFonts w:ascii="Posterama" w:eastAsia="Hiragino Sans GB W3" w:hAnsi="Posterama" w:cs="Posterama"/>
          <w:lang w:val="en-US"/>
        </w:rPr>
        <w:t xml:space="preserve"> a</w:t>
      </w:r>
      <w:r w:rsidRPr="00D01411">
        <w:rPr>
          <w:rFonts w:ascii="Posterama" w:eastAsia="Hiragino Sans GB W3" w:hAnsi="Posterama" w:cs="Posterama"/>
          <w:lang w:val="en-US"/>
        </w:rPr>
        <w:t xml:space="preserve"> </w:t>
      </w:r>
      <w:r w:rsidRPr="00D45B80">
        <w:rPr>
          <w:rFonts w:ascii="Posterama" w:eastAsia="Hiragino Sans GB W3" w:hAnsi="Posterama" w:cs="Posterama"/>
          <w:color w:val="FF0000"/>
          <w:lang w:val="en-US"/>
        </w:rPr>
        <w:t>rhythmic interplay and contrast</w:t>
      </w:r>
      <w:r w:rsidRPr="00D01411">
        <w:rPr>
          <w:rFonts w:ascii="Posterama" w:eastAsia="Hiragino Sans GB W3" w:hAnsi="Posterama" w:cs="Posterama"/>
          <w:lang w:val="en-US"/>
        </w:rPr>
        <w:t xml:space="preserve"> between the </w:t>
      </w:r>
      <w:r w:rsidRPr="00D45B80">
        <w:rPr>
          <w:rFonts w:ascii="Posterama" w:eastAsia="Hiragino Sans GB W3" w:hAnsi="Posterama" w:cs="Posterama"/>
          <w:b/>
          <w:bCs/>
          <w:lang w:val="en-US"/>
        </w:rPr>
        <w:t>attack</w:t>
      </w:r>
      <w:r w:rsidRPr="00D01411">
        <w:rPr>
          <w:rFonts w:ascii="Posterama" w:eastAsia="Hiragino Sans GB W3" w:hAnsi="Posterama" w:cs="Posterama"/>
          <w:lang w:val="en-US"/>
        </w:rPr>
        <w:t xml:space="preserve"> of the shorter notes and the </w:t>
      </w:r>
      <w:r w:rsidRPr="00D45B80">
        <w:rPr>
          <w:rFonts w:ascii="Posterama" w:eastAsia="Hiragino Sans GB W3" w:hAnsi="Posterama" w:cs="Posterama"/>
          <w:b/>
          <w:bCs/>
          <w:lang w:val="en-US"/>
        </w:rPr>
        <w:t>sustained</w:t>
      </w:r>
      <w:r w:rsidRPr="00D01411">
        <w:rPr>
          <w:rFonts w:ascii="Posterama" w:eastAsia="Hiragino Sans GB W3" w:hAnsi="Posterama" w:cs="Posterama"/>
          <w:lang w:val="en-US"/>
        </w:rPr>
        <w:t xml:space="preserve"> </w:t>
      </w:r>
      <w:proofErr w:type="gramStart"/>
      <w:r w:rsidRPr="00D01411">
        <w:rPr>
          <w:rFonts w:ascii="Posterama" w:eastAsia="Hiragino Sans GB W3" w:hAnsi="Posterama" w:cs="Posterama"/>
          <w:lang w:val="en-US"/>
        </w:rPr>
        <w:t>tones</w:t>
      </w:r>
      <w:proofErr w:type="gramEnd"/>
    </w:p>
    <w:p w14:paraId="20A5F196" w14:textId="710023F5" w:rsidR="00D01411" w:rsidRPr="00D01411" w:rsidRDefault="00D45B80" w:rsidP="00D45B80">
      <w:pPr>
        <w:pStyle w:val="ListParagraph"/>
        <w:numPr>
          <w:ilvl w:val="2"/>
          <w:numId w:val="1"/>
        </w:numPr>
        <w:rPr>
          <w:rFonts w:ascii="Posterama" w:eastAsia="Hiragino Sans GB W3" w:hAnsi="Posterama" w:cs="Posterama"/>
          <w:lang w:val="en-US"/>
        </w:rPr>
      </w:pPr>
      <w:r>
        <w:rPr>
          <w:rFonts w:ascii="Posterama" w:eastAsia="Hiragino Sans GB W3" w:hAnsi="Posterama" w:cs="Posterama"/>
          <w:lang w:val="en-US"/>
        </w:rPr>
        <w:lastRenderedPageBreak/>
        <w:t>This a</w:t>
      </w:r>
      <w:r w:rsidR="00D01411" w:rsidRPr="00D01411">
        <w:rPr>
          <w:rFonts w:ascii="Posterama" w:eastAsia="Hiragino Sans GB W3" w:hAnsi="Posterama" w:cs="Posterama"/>
          <w:lang w:val="en-US"/>
        </w:rPr>
        <w:t>llo</w:t>
      </w:r>
      <w:r>
        <w:rPr>
          <w:rFonts w:ascii="Posterama" w:eastAsia="Hiragino Sans GB W3" w:hAnsi="Posterama" w:cs="Posterama"/>
          <w:lang w:val="en-US"/>
        </w:rPr>
        <w:t xml:space="preserve">wed </w:t>
      </w:r>
      <w:r w:rsidR="00D01411" w:rsidRPr="00D01411">
        <w:rPr>
          <w:rFonts w:ascii="Posterama" w:eastAsia="Hiragino Sans GB W3" w:hAnsi="Posterama" w:cs="Posterama"/>
          <w:lang w:val="en-US"/>
        </w:rPr>
        <w:t xml:space="preserve">the violinist to navigate the limitations of the bow and maintain a sense of continuity and </w:t>
      </w:r>
      <w:proofErr w:type="gramStart"/>
      <w:r w:rsidR="00D01411" w:rsidRPr="00D01411">
        <w:rPr>
          <w:rFonts w:ascii="Posterama" w:eastAsia="Hiragino Sans GB W3" w:hAnsi="Posterama" w:cs="Posterama"/>
          <w:lang w:val="en-US"/>
        </w:rPr>
        <w:t>expression</w:t>
      </w:r>
      <w:proofErr w:type="gramEnd"/>
    </w:p>
    <w:p w14:paraId="37170D15" w14:textId="6DBDCEE6" w:rsidR="0086416C" w:rsidRDefault="0086416C" w:rsidP="0086416C">
      <w:pPr>
        <w:rPr>
          <w:rFonts w:ascii="Posterama" w:eastAsia="Hiragino Sans GB W3" w:hAnsi="Posterama" w:cs="Posterama"/>
          <w:lang w:val="en-US"/>
        </w:rPr>
      </w:pPr>
    </w:p>
    <w:p w14:paraId="0FB0CDF3" w14:textId="432D53FC" w:rsidR="003E40FD" w:rsidRDefault="0086416C" w:rsidP="0086416C">
      <w:pPr>
        <w:rPr>
          <w:rFonts w:ascii="Posterama" w:eastAsia="Hiragino Sans GB W3" w:hAnsi="Posterama" w:cs="Posterama"/>
          <w:lang w:val="en-US"/>
        </w:rPr>
      </w:pPr>
      <w:r>
        <w:rPr>
          <w:rFonts w:ascii="Posterama" w:eastAsia="Hiragino Sans GB W3" w:hAnsi="Posterama" w:cs="Posterama"/>
          <w:lang w:val="en-US"/>
        </w:rPr>
        <w:t>After this point, Bach made no revolutionary strides or noticeable developments in his compositional styles until his death.</w:t>
      </w:r>
    </w:p>
    <w:p w14:paraId="5E885F09" w14:textId="77777777" w:rsidR="00126F9E" w:rsidRDefault="00126F9E" w:rsidP="0086416C">
      <w:pPr>
        <w:rPr>
          <w:rFonts w:ascii="Posterama" w:eastAsia="Hiragino Sans GB W3" w:hAnsi="Posterama" w:cs="Posterama"/>
          <w:lang w:val="en-US"/>
        </w:rPr>
      </w:pPr>
    </w:p>
    <w:p w14:paraId="54F13242" w14:textId="78AEAE4E" w:rsidR="00126F9E" w:rsidRDefault="00126F9E" w:rsidP="0086416C">
      <w:pPr>
        <w:rPr>
          <w:rFonts w:ascii="Posterama" w:eastAsia="Hiragino Sans GB W3" w:hAnsi="Posterama" w:cs="Posterama"/>
          <w:lang w:val="en-US"/>
        </w:rPr>
      </w:pPr>
      <w:r>
        <w:rPr>
          <w:rFonts w:ascii="Posterama" w:eastAsia="Hiragino Sans GB W3" w:hAnsi="Posterama" w:cs="Posterama"/>
          <w:lang w:val="en-US"/>
        </w:rPr>
        <w:t>Reflection:</w:t>
      </w:r>
    </w:p>
    <w:p w14:paraId="40361B9F" w14:textId="77777777" w:rsidR="00126F9E" w:rsidRPr="004960B8" w:rsidRDefault="00126F9E" w:rsidP="00126F9E">
      <w:pPr>
        <w:pStyle w:val="ListParagraph"/>
        <w:numPr>
          <w:ilvl w:val="0"/>
          <w:numId w:val="2"/>
        </w:numPr>
        <w:spacing w:after="160" w:line="259" w:lineRule="auto"/>
        <w:rPr>
          <w:rFonts w:ascii="Avenir Next LT Pro Demi" w:hAnsi="Avenir Next LT Pro Demi" w:cs="Posterama"/>
          <w:sz w:val="32"/>
          <w:szCs w:val="32"/>
        </w:rPr>
      </w:pPr>
      <w:r>
        <w:rPr>
          <w:rFonts w:ascii="Posterama" w:hAnsi="Posterama" w:cs="Posterama"/>
        </w:rPr>
        <w:t xml:space="preserve">I don’t have much experience with </w:t>
      </w:r>
      <w:proofErr w:type="gramStart"/>
      <w:r>
        <w:rPr>
          <w:rFonts w:ascii="Posterama" w:hAnsi="Posterama" w:cs="Posterama"/>
        </w:rPr>
        <w:t>composing</w:t>
      </w:r>
      <w:proofErr w:type="gramEnd"/>
    </w:p>
    <w:p w14:paraId="76CE6C6A" w14:textId="77777777" w:rsidR="00126F9E" w:rsidRPr="004960B8" w:rsidRDefault="00126F9E" w:rsidP="00126F9E">
      <w:pPr>
        <w:pStyle w:val="ListParagraph"/>
        <w:numPr>
          <w:ilvl w:val="0"/>
          <w:numId w:val="2"/>
        </w:numPr>
        <w:spacing w:after="160" w:line="259" w:lineRule="auto"/>
        <w:rPr>
          <w:rFonts w:ascii="Avenir Next LT Pro Demi" w:hAnsi="Avenir Next LT Pro Demi" w:cs="Posterama"/>
          <w:sz w:val="32"/>
          <w:szCs w:val="32"/>
        </w:rPr>
      </w:pPr>
      <w:r>
        <w:rPr>
          <w:rFonts w:ascii="Posterama" w:hAnsi="Posterama" w:cs="Posterama"/>
        </w:rPr>
        <w:t xml:space="preserve">My music theory is not very </w:t>
      </w:r>
      <w:proofErr w:type="gramStart"/>
      <w:r>
        <w:rPr>
          <w:rFonts w:ascii="Posterama" w:hAnsi="Posterama" w:cs="Posterama"/>
        </w:rPr>
        <w:t>strong</w:t>
      </w:r>
      <w:proofErr w:type="gramEnd"/>
    </w:p>
    <w:p w14:paraId="68220D8D" w14:textId="77777777" w:rsidR="00126F9E" w:rsidRPr="004960B8" w:rsidRDefault="00126F9E" w:rsidP="00126F9E">
      <w:pPr>
        <w:pStyle w:val="ListParagraph"/>
        <w:numPr>
          <w:ilvl w:val="0"/>
          <w:numId w:val="2"/>
        </w:numPr>
        <w:spacing w:after="160" w:line="259" w:lineRule="auto"/>
        <w:rPr>
          <w:rFonts w:ascii="Avenir Next LT Pro Demi" w:hAnsi="Avenir Next LT Pro Demi" w:cs="Posterama"/>
          <w:sz w:val="32"/>
          <w:szCs w:val="32"/>
        </w:rPr>
      </w:pPr>
      <w:r>
        <w:rPr>
          <w:rFonts w:ascii="Posterama" w:hAnsi="Posterama" w:cs="Posterama"/>
        </w:rPr>
        <w:t xml:space="preserve">This was the first of my two pieces that I had begun composing, so I felt less confident in it turning out </w:t>
      </w:r>
      <w:proofErr w:type="gramStart"/>
      <w:r>
        <w:rPr>
          <w:rFonts w:ascii="Posterama" w:hAnsi="Posterama" w:cs="Posterama"/>
        </w:rPr>
        <w:t>well</w:t>
      </w:r>
      <w:proofErr w:type="gramEnd"/>
    </w:p>
    <w:p w14:paraId="7D6EBB8D" w14:textId="77777777" w:rsidR="00126F9E" w:rsidRPr="004960B8" w:rsidRDefault="00126F9E" w:rsidP="00126F9E">
      <w:pPr>
        <w:pStyle w:val="ListParagraph"/>
        <w:numPr>
          <w:ilvl w:val="0"/>
          <w:numId w:val="2"/>
        </w:numPr>
        <w:spacing w:after="160" w:line="259" w:lineRule="auto"/>
        <w:rPr>
          <w:rFonts w:ascii="Avenir Next LT Pro Demi" w:hAnsi="Avenir Next LT Pro Demi" w:cs="Posterama"/>
          <w:sz w:val="32"/>
          <w:szCs w:val="32"/>
        </w:rPr>
      </w:pPr>
      <w:r>
        <w:rPr>
          <w:rFonts w:ascii="Posterama" w:hAnsi="Posterama" w:cs="Posterama"/>
        </w:rPr>
        <w:t>Here is a brief description of what happened:</w:t>
      </w:r>
    </w:p>
    <w:p w14:paraId="1C1E0E8E" w14:textId="77777777" w:rsidR="00126F9E" w:rsidRPr="002B63EE" w:rsidRDefault="00126F9E" w:rsidP="00126F9E">
      <w:pPr>
        <w:pStyle w:val="ListParagraph"/>
        <w:numPr>
          <w:ilvl w:val="1"/>
          <w:numId w:val="2"/>
        </w:numPr>
        <w:spacing w:after="160" w:line="259" w:lineRule="auto"/>
        <w:rPr>
          <w:rFonts w:ascii="Avenir Next LT Pro Demi" w:hAnsi="Avenir Next LT Pro Demi" w:cs="Posterama"/>
          <w:sz w:val="32"/>
          <w:szCs w:val="32"/>
        </w:rPr>
      </w:pPr>
      <w:bookmarkStart w:id="0" w:name="_Hlk140944591"/>
      <w:r>
        <w:rPr>
          <w:rFonts w:ascii="Posterama" w:hAnsi="Posterama" w:cs="Posterama"/>
        </w:rPr>
        <w:t>I gathered inspiration for my piece, I wanted to select three pieces by Bach that I felt were 1. Notable enough to be recognized as Bach’s pieces 2. Distinguishable enough to be recognized to be in his style, and 3. Had a suitably large palette of techniques and styles that were also shared amongst all his other works. The pieces I chose were the Bach double violin concerto, the violin concerto in A minor, and his toccatas and fugues (especially focusing on the one in D minor)</w:t>
      </w:r>
    </w:p>
    <w:bookmarkEnd w:id="0"/>
    <w:p w14:paraId="48211AA7" w14:textId="77777777" w:rsidR="00126F9E" w:rsidRPr="002B63EE" w:rsidRDefault="00126F9E" w:rsidP="00126F9E">
      <w:pPr>
        <w:pStyle w:val="ListParagraph"/>
        <w:numPr>
          <w:ilvl w:val="1"/>
          <w:numId w:val="2"/>
        </w:numPr>
        <w:spacing w:after="160" w:line="259" w:lineRule="auto"/>
        <w:rPr>
          <w:rFonts w:ascii="Avenir Next LT Pro Demi" w:hAnsi="Avenir Next LT Pro Demi" w:cs="Posterama"/>
          <w:sz w:val="32"/>
          <w:szCs w:val="32"/>
        </w:rPr>
      </w:pPr>
      <w:r>
        <w:rPr>
          <w:rFonts w:ascii="Posterama" w:hAnsi="Posterama" w:cs="Posterama"/>
        </w:rPr>
        <w:t xml:space="preserve">I then did formal research on the styles that were normalized and commonplace in that </w:t>
      </w:r>
      <w:proofErr w:type="gramStart"/>
      <w:r>
        <w:rPr>
          <w:rFonts w:ascii="Posterama" w:hAnsi="Posterama" w:cs="Posterama"/>
        </w:rPr>
        <w:t>era</w:t>
      </w:r>
      <w:proofErr w:type="gramEnd"/>
    </w:p>
    <w:p w14:paraId="390853EE" w14:textId="77777777" w:rsidR="00126F9E" w:rsidRPr="002B63EE"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I learned that for a piece to sound baroque, one has to place emphasis on 2 key ideas: Contrapuntal melody and avoiding sudden leaps in </w:t>
      </w:r>
      <w:proofErr w:type="gramStart"/>
      <w:r>
        <w:rPr>
          <w:rFonts w:ascii="Posterama" w:hAnsi="Posterama" w:cs="Posterama"/>
        </w:rPr>
        <w:t>octaves</w:t>
      </w:r>
      <w:proofErr w:type="gramEnd"/>
    </w:p>
    <w:p w14:paraId="0F88B472" w14:textId="77777777" w:rsidR="00126F9E" w:rsidRPr="002B63EE"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As Bach had developed these techniques, I figured that they would also apply to most of Bach’s </w:t>
      </w:r>
      <w:proofErr w:type="gramStart"/>
      <w:r>
        <w:rPr>
          <w:rFonts w:ascii="Posterama" w:hAnsi="Posterama" w:cs="Posterama"/>
        </w:rPr>
        <w:t>pieces</w:t>
      </w:r>
      <w:proofErr w:type="gramEnd"/>
    </w:p>
    <w:p w14:paraId="0A7F2ADF" w14:textId="77777777" w:rsidR="00126F9E" w:rsidRPr="002B63EE" w:rsidRDefault="00126F9E" w:rsidP="00126F9E">
      <w:pPr>
        <w:pStyle w:val="ListParagraph"/>
        <w:numPr>
          <w:ilvl w:val="1"/>
          <w:numId w:val="2"/>
        </w:numPr>
        <w:spacing w:after="160" w:line="259" w:lineRule="auto"/>
        <w:rPr>
          <w:rFonts w:ascii="Avenir Next LT Pro Demi" w:hAnsi="Avenir Next LT Pro Demi" w:cs="Posterama"/>
          <w:sz w:val="32"/>
          <w:szCs w:val="32"/>
        </w:rPr>
      </w:pPr>
      <w:r>
        <w:rPr>
          <w:rFonts w:ascii="Posterama" w:hAnsi="Posterama" w:cs="Posterama"/>
        </w:rPr>
        <w:t xml:space="preserve">While composing my piece, I had a lot of fun trying out different harmonies and </w:t>
      </w:r>
      <w:proofErr w:type="gramStart"/>
      <w:r>
        <w:rPr>
          <w:rFonts w:ascii="Posterama" w:hAnsi="Posterama" w:cs="Posterama"/>
        </w:rPr>
        <w:t>cadences</w:t>
      </w:r>
      <w:proofErr w:type="gramEnd"/>
    </w:p>
    <w:p w14:paraId="4B9C5BFE" w14:textId="77777777" w:rsidR="00126F9E" w:rsidRPr="00207318"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I notably learned the importance of perfect cadences in composing this </w:t>
      </w:r>
      <w:proofErr w:type="gramStart"/>
      <w:r>
        <w:rPr>
          <w:rFonts w:ascii="Posterama" w:hAnsi="Posterama" w:cs="Posterama"/>
        </w:rPr>
        <w:t>piece</w:t>
      </w:r>
      <w:proofErr w:type="gramEnd"/>
    </w:p>
    <w:p w14:paraId="4881F4D7" w14:textId="77777777" w:rsidR="00126F9E" w:rsidRPr="00207318"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I </w:t>
      </w:r>
      <w:bookmarkStart w:id="1" w:name="_Hlk140947698"/>
      <w:r>
        <w:rPr>
          <w:rFonts w:ascii="Posterama" w:hAnsi="Posterama" w:cs="Posterama"/>
        </w:rPr>
        <w:t xml:space="preserve">did research on the different types of cadences and experimented with each type in my </w:t>
      </w:r>
      <w:proofErr w:type="gramStart"/>
      <w:r>
        <w:rPr>
          <w:rFonts w:ascii="Posterama" w:hAnsi="Posterama" w:cs="Posterama"/>
        </w:rPr>
        <w:t>piece</w:t>
      </w:r>
      <w:proofErr w:type="gramEnd"/>
    </w:p>
    <w:p w14:paraId="3C9AC694" w14:textId="77777777" w:rsidR="00126F9E" w:rsidRPr="00891A2D" w:rsidRDefault="00126F9E" w:rsidP="00126F9E">
      <w:pPr>
        <w:pStyle w:val="ListParagraph"/>
        <w:numPr>
          <w:ilvl w:val="2"/>
          <w:numId w:val="2"/>
        </w:numPr>
        <w:spacing w:after="160" w:line="259" w:lineRule="auto"/>
        <w:rPr>
          <w:rFonts w:ascii="Avenir Next LT Pro Demi" w:hAnsi="Avenir Next LT Pro Demi" w:cs="Posterama"/>
          <w:sz w:val="32"/>
          <w:szCs w:val="32"/>
        </w:rPr>
      </w:pPr>
      <w:bookmarkStart w:id="2" w:name="_Hlk140947398"/>
      <w:bookmarkEnd w:id="1"/>
      <w:r>
        <w:rPr>
          <w:rFonts w:ascii="Posterama" w:hAnsi="Posterama" w:cs="Posterama"/>
        </w:rPr>
        <w:t xml:space="preserve">I think incorporating the cadences into my piece not only made it sound better, but also developed my understanding of the concept and made the piece sound more ‘legitimate’ by following the rules of music </w:t>
      </w:r>
      <w:proofErr w:type="gramStart"/>
      <w:r>
        <w:rPr>
          <w:rFonts w:ascii="Posterama" w:hAnsi="Posterama" w:cs="Posterama"/>
        </w:rPr>
        <w:t>theory</w:t>
      </w:r>
      <w:proofErr w:type="gramEnd"/>
    </w:p>
    <w:bookmarkEnd w:id="2"/>
    <w:p w14:paraId="18C0F9E1" w14:textId="77777777" w:rsidR="00126F9E" w:rsidRPr="00891A2D" w:rsidRDefault="00126F9E" w:rsidP="00126F9E">
      <w:pPr>
        <w:pStyle w:val="ListParagraph"/>
        <w:numPr>
          <w:ilvl w:val="1"/>
          <w:numId w:val="2"/>
        </w:numPr>
        <w:spacing w:after="160" w:line="259" w:lineRule="auto"/>
        <w:rPr>
          <w:rFonts w:ascii="Avenir Next LT Pro Demi" w:hAnsi="Avenir Next LT Pro Demi" w:cs="Posterama"/>
          <w:sz w:val="32"/>
          <w:szCs w:val="32"/>
        </w:rPr>
      </w:pPr>
      <w:r>
        <w:rPr>
          <w:rFonts w:ascii="Posterama" w:hAnsi="Posterama" w:cs="Posterama"/>
        </w:rPr>
        <w:lastRenderedPageBreak/>
        <w:t xml:space="preserve">I found composing with contrapuntal melody to be the greatest challenge of composing this </w:t>
      </w:r>
      <w:proofErr w:type="gramStart"/>
      <w:r>
        <w:rPr>
          <w:rFonts w:ascii="Posterama" w:hAnsi="Posterama" w:cs="Posterama"/>
        </w:rPr>
        <w:t>piece</w:t>
      </w:r>
      <w:proofErr w:type="gramEnd"/>
    </w:p>
    <w:p w14:paraId="3E3EE59C" w14:textId="77777777" w:rsidR="00126F9E" w:rsidRPr="00891A2D"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Having to manage more than one melody while ensuring that all active voices harmonize was no easy feat for </w:t>
      </w:r>
      <w:proofErr w:type="gramStart"/>
      <w:r>
        <w:rPr>
          <w:rFonts w:ascii="Posterama" w:hAnsi="Posterama" w:cs="Posterama"/>
        </w:rPr>
        <w:t>me</w:t>
      </w:r>
      <w:proofErr w:type="gramEnd"/>
    </w:p>
    <w:p w14:paraId="0DFB6658" w14:textId="77777777" w:rsidR="00126F9E" w:rsidRPr="00891A2D"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It made me appreciate the genius of Bach to be able to compose concertos and sonatas with this technique while making them sound </w:t>
      </w:r>
      <w:proofErr w:type="gramStart"/>
      <w:r>
        <w:rPr>
          <w:rFonts w:ascii="Posterama" w:hAnsi="Posterama" w:cs="Posterama"/>
        </w:rPr>
        <w:t>good</w:t>
      </w:r>
      <w:proofErr w:type="gramEnd"/>
    </w:p>
    <w:p w14:paraId="0091FB30" w14:textId="77777777" w:rsidR="00126F9E" w:rsidRPr="00891A2D"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In the end, I managed to overcome this challenge by focusing on one line of melody at a time instead of trying to harmonize all independent melodies </w:t>
      </w:r>
      <w:proofErr w:type="gramStart"/>
      <w:r>
        <w:rPr>
          <w:rFonts w:ascii="Posterama" w:hAnsi="Posterama" w:cs="Posterama"/>
        </w:rPr>
        <w:t>simultaneously</w:t>
      </w:r>
      <w:proofErr w:type="gramEnd"/>
    </w:p>
    <w:p w14:paraId="7B5E2345" w14:textId="77777777" w:rsidR="00126F9E" w:rsidRPr="00891A2D" w:rsidRDefault="00126F9E" w:rsidP="00126F9E">
      <w:pPr>
        <w:pStyle w:val="ListParagraph"/>
        <w:numPr>
          <w:ilvl w:val="3"/>
          <w:numId w:val="2"/>
        </w:numPr>
        <w:spacing w:after="160" w:line="259" w:lineRule="auto"/>
        <w:rPr>
          <w:rFonts w:ascii="Avenir Next LT Pro Demi" w:hAnsi="Avenir Next LT Pro Demi" w:cs="Posterama"/>
          <w:sz w:val="32"/>
          <w:szCs w:val="32"/>
        </w:rPr>
      </w:pPr>
      <w:r>
        <w:rPr>
          <w:rFonts w:ascii="Posterama" w:hAnsi="Posterama" w:cs="Posterama"/>
        </w:rPr>
        <w:t xml:space="preserve">I also experimented with having one melody play scales or arpeggios while the other played chords as opposed to both melodies playing similar sounding </w:t>
      </w:r>
      <w:proofErr w:type="gramStart"/>
      <w:r>
        <w:rPr>
          <w:rFonts w:ascii="Posterama" w:hAnsi="Posterama" w:cs="Posterama"/>
        </w:rPr>
        <w:t>lines</w:t>
      </w:r>
      <w:proofErr w:type="gramEnd"/>
    </w:p>
    <w:p w14:paraId="657C0F2B" w14:textId="77777777" w:rsidR="00126F9E" w:rsidRPr="00891A2D" w:rsidRDefault="00126F9E" w:rsidP="00126F9E">
      <w:pPr>
        <w:pStyle w:val="ListParagraph"/>
        <w:numPr>
          <w:ilvl w:val="3"/>
          <w:numId w:val="2"/>
        </w:numPr>
        <w:spacing w:after="160" w:line="259" w:lineRule="auto"/>
        <w:rPr>
          <w:rFonts w:ascii="Avenir Next LT Pro Demi" w:hAnsi="Avenir Next LT Pro Demi" w:cs="Posterama"/>
          <w:sz w:val="32"/>
          <w:szCs w:val="32"/>
        </w:rPr>
      </w:pPr>
      <w:r>
        <w:rPr>
          <w:rFonts w:ascii="Posterama" w:hAnsi="Posterama" w:cs="Posterama"/>
        </w:rPr>
        <w:t xml:space="preserve">I think this method also worked out better for me as I ended up keeping some parts of this in my final </w:t>
      </w:r>
      <w:proofErr w:type="gramStart"/>
      <w:r>
        <w:rPr>
          <w:rFonts w:ascii="Posterama" w:hAnsi="Posterama" w:cs="Posterama"/>
        </w:rPr>
        <w:t>copy</w:t>
      </w:r>
      <w:proofErr w:type="gramEnd"/>
    </w:p>
    <w:p w14:paraId="635EC8CC" w14:textId="77777777" w:rsidR="00126F9E" w:rsidRPr="00891A2D" w:rsidRDefault="00126F9E" w:rsidP="00126F9E">
      <w:pPr>
        <w:pStyle w:val="ListParagraph"/>
        <w:numPr>
          <w:ilvl w:val="1"/>
          <w:numId w:val="2"/>
        </w:numPr>
        <w:spacing w:after="160" w:line="259" w:lineRule="auto"/>
        <w:rPr>
          <w:rFonts w:ascii="Avenir Next LT Pro Demi" w:hAnsi="Avenir Next LT Pro Demi" w:cs="Posterama"/>
          <w:sz w:val="32"/>
          <w:szCs w:val="32"/>
        </w:rPr>
      </w:pPr>
      <w:r>
        <w:rPr>
          <w:rFonts w:ascii="Posterama" w:hAnsi="Posterama" w:cs="Posterama"/>
        </w:rPr>
        <w:t xml:space="preserve">Performing the piece was relatively more straightforward, fortunately, and I only had to focus on keeping true to the articulations and techniques of the baroque </w:t>
      </w:r>
      <w:proofErr w:type="gramStart"/>
      <w:r>
        <w:rPr>
          <w:rFonts w:ascii="Posterama" w:hAnsi="Posterama" w:cs="Posterama"/>
        </w:rPr>
        <w:t>period</w:t>
      </w:r>
      <w:proofErr w:type="gramEnd"/>
    </w:p>
    <w:p w14:paraId="464A34B1" w14:textId="77777777" w:rsidR="00126F9E" w:rsidRPr="00891A2D"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These techniques include trilling with the top note first, </w:t>
      </w:r>
      <w:bookmarkStart w:id="3" w:name="_Hlk140944916"/>
      <w:r>
        <w:rPr>
          <w:rFonts w:ascii="Posterama" w:hAnsi="Posterama" w:cs="Posterama"/>
        </w:rPr>
        <w:t>not drastically increasing or decreasing dynamics</w:t>
      </w:r>
      <w:bookmarkEnd w:id="3"/>
      <w:r>
        <w:rPr>
          <w:rFonts w:ascii="Posterama" w:hAnsi="Posterama" w:cs="Posterama"/>
        </w:rPr>
        <w:t>, and to play all quavers with a semi-</w:t>
      </w:r>
      <w:proofErr w:type="gramStart"/>
      <w:r>
        <w:rPr>
          <w:rFonts w:ascii="Posterama" w:hAnsi="Posterama" w:cs="Posterama"/>
        </w:rPr>
        <w:t>staccato</w:t>
      </w:r>
      <w:proofErr w:type="gramEnd"/>
    </w:p>
    <w:p w14:paraId="27D44A70" w14:textId="77777777" w:rsidR="00126F9E" w:rsidRPr="00CA0C18" w:rsidRDefault="00126F9E" w:rsidP="00126F9E">
      <w:pPr>
        <w:pStyle w:val="ListParagraph"/>
        <w:numPr>
          <w:ilvl w:val="2"/>
          <w:numId w:val="2"/>
        </w:numPr>
        <w:spacing w:after="160" w:line="259" w:lineRule="auto"/>
        <w:rPr>
          <w:rFonts w:ascii="Avenir Next LT Pro Demi" w:hAnsi="Avenir Next LT Pro Demi" w:cs="Posterama"/>
          <w:sz w:val="32"/>
          <w:szCs w:val="32"/>
        </w:rPr>
      </w:pPr>
      <w:bookmarkStart w:id="4" w:name="_Hlk140944930"/>
      <w:r>
        <w:rPr>
          <w:rFonts w:ascii="Posterama" w:hAnsi="Posterama" w:cs="Posterama"/>
        </w:rPr>
        <w:t xml:space="preserve">The most challenging technique to put into practice was ensuring that I played my quavers with a semi-staccato, as it was not a practice that I was used </w:t>
      </w:r>
      <w:proofErr w:type="gramStart"/>
      <w:r>
        <w:rPr>
          <w:rFonts w:ascii="Posterama" w:hAnsi="Posterama" w:cs="Posterama"/>
        </w:rPr>
        <w:t>to</w:t>
      </w:r>
      <w:proofErr w:type="gramEnd"/>
      <w:r>
        <w:rPr>
          <w:rFonts w:ascii="Posterama" w:hAnsi="Posterama" w:cs="Posterama"/>
        </w:rPr>
        <w:t xml:space="preserve"> </w:t>
      </w:r>
    </w:p>
    <w:p w14:paraId="16385FE4" w14:textId="77777777" w:rsidR="00126F9E" w:rsidRPr="00CA0C18" w:rsidRDefault="00126F9E" w:rsidP="00126F9E">
      <w:pPr>
        <w:pStyle w:val="ListParagraph"/>
        <w:numPr>
          <w:ilvl w:val="3"/>
          <w:numId w:val="2"/>
        </w:numPr>
        <w:spacing w:after="160" w:line="259" w:lineRule="auto"/>
        <w:rPr>
          <w:rFonts w:ascii="Avenir Next LT Pro Demi" w:hAnsi="Avenir Next LT Pro Demi" w:cs="Posterama"/>
          <w:sz w:val="32"/>
          <w:szCs w:val="32"/>
        </w:rPr>
      </w:pPr>
      <w:r>
        <w:rPr>
          <w:rFonts w:ascii="Posterama" w:hAnsi="Posterama" w:cs="Posterama"/>
        </w:rPr>
        <w:t xml:space="preserve">I managed to overcome this obstacle by practicing not just the pieces more frequently, but isolating the technique and applying it to scales as </w:t>
      </w:r>
      <w:proofErr w:type="gramStart"/>
      <w:r>
        <w:rPr>
          <w:rFonts w:ascii="Posterama" w:hAnsi="Posterama" w:cs="Posterama"/>
        </w:rPr>
        <w:t>well</w:t>
      </w:r>
      <w:proofErr w:type="gramEnd"/>
    </w:p>
    <w:bookmarkEnd w:id="4"/>
    <w:p w14:paraId="0BC35FF5" w14:textId="77777777" w:rsidR="00126F9E" w:rsidRPr="00CA0C18" w:rsidRDefault="00126F9E" w:rsidP="00126F9E">
      <w:pPr>
        <w:pStyle w:val="ListParagraph"/>
        <w:numPr>
          <w:ilvl w:val="1"/>
          <w:numId w:val="2"/>
        </w:numPr>
        <w:spacing w:after="160" w:line="259" w:lineRule="auto"/>
        <w:rPr>
          <w:rFonts w:ascii="Avenir Next LT Pro Demi" w:hAnsi="Avenir Next LT Pro Demi" w:cs="Posterama"/>
          <w:sz w:val="32"/>
          <w:szCs w:val="32"/>
        </w:rPr>
      </w:pPr>
      <w:r>
        <w:rPr>
          <w:rFonts w:ascii="Posterama" w:hAnsi="Posterama" w:cs="Posterama"/>
        </w:rPr>
        <w:t xml:space="preserve">I feel that I could improve on my learning by familiarizing myself with more of Bach’s works and learning how to better articulate myself in my </w:t>
      </w:r>
      <w:proofErr w:type="gramStart"/>
      <w:r>
        <w:rPr>
          <w:rFonts w:ascii="Posterama" w:hAnsi="Posterama" w:cs="Posterama"/>
        </w:rPr>
        <w:t>pieces</w:t>
      </w:r>
      <w:proofErr w:type="gramEnd"/>
    </w:p>
    <w:p w14:paraId="61450155" w14:textId="77777777" w:rsidR="00126F9E" w:rsidRPr="003C2DD5" w:rsidRDefault="00126F9E" w:rsidP="00126F9E">
      <w:pPr>
        <w:pStyle w:val="ListParagraph"/>
        <w:numPr>
          <w:ilvl w:val="2"/>
          <w:numId w:val="2"/>
        </w:numPr>
        <w:spacing w:after="160" w:line="259" w:lineRule="auto"/>
        <w:rPr>
          <w:rFonts w:ascii="Avenir Next LT Pro Demi" w:hAnsi="Avenir Next LT Pro Demi" w:cs="Posterama"/>
          <w:sz w:val="32"/>
          <w:szCs w:val="32"/>
        </w:rPr>
      </w:pPr>
      <w:r>
        <w:rPr>
          <w:rFonts w:ascii="Posterama" w:hAnsi="Posterama" w:cs="Posterama"/>
        </w:rPr>
        <w:t xml:space="preserve">I feel that my piece </w:t>
      </w:r>
      <w:proofErr w:type="gramStart"/>
      <w:r>
        <w:rPr>
          <w:rFonts w:ascii="Posterama" w:hAnsi="Posterama" w:cs="Posterama"/>
        </w:rPr>
        <w:t>are</w:t>
      </w:r>
      <w:proofErr w:type="gramEnd"/>
      <w:r>
        <w:rPr>
          <w:rFonts w:ascii="Posterama" w:hAnsi="Posterama" w:cs="Posterama"/>
        </w:rPr>
        <w:t xml:space="preserve"> a little robotic in their expression, and I would love to make them sound a little more authentic</w:t>
      </w:r>
    </w:p>
    <w:p w14:paraId="2F511716" w14:textId="77777777" w:rsidR="00126F9E" w:rsidRPr="003C2DD5" w:rsidRDefault="00126F9E" w:rsidP="00126F9E">
      <w:pPr>
        <w:pStyle w:val="ListParagraph"/>
        <w:numPr>
          <w:ilvl w:val="2"/>
          <w:numId w:val="2"/>
        </w:numPr>
        <w:spacing w:after="160" w:line="259" w:lineRule="auto"/>
        <w:rPr>
          <w:rFonts w:ascii="Avenir Next LT Pro Demi" w:hAnsi="Avenir Next LT Pro Demi" w:cs="Posterama"/>
          <w:sz w:val="32"/>
          <w:szCs w:val="32"/>
        </w:rPr>
      </w:pPr>
      <w:bookmarkStart w:id="5" w:name="_Hlk140945102"/>
      <w:r>
        <w:rPr>
          <w:rFonts w:ascii="Posterama" w:hAnsi="Posterama" w:cs="Posterama"/>
        </w:rPr>
        <w:t xml:space="preserve">I believe I can achieve this sound through listening to more of not just Bach’s compositions, but other composers of the Baroque era to try to pick up on the techniques they display in their pieces that make their works sound more </w:t>
      </w:r>
      <w:proofErr w:type="gramStart"/>
      <w:r>
        <w:rPr>
          <w:rFonts w:ascii="Posterama" w:hAnsi="Posterama" w:cs="Posterama"/>
        </w:rPr>
        <w:t>lively</w:t>
      </w:r>
      <w:proofErr w:type="gramEnd"/>
    </w:p>
    <w:bookmarkEnd w:id="5"/>
    <w:p w14:paraId="54EF6E79" w14:textId="77777777" w:rsidR="00126F9E" w:rsidRPr="00475DF5" w:rsidRDefault="00126F9E" w:rsidP="00126F9E">
      <w:pPr>
        <w:pStyle w:val="ListParagraph"/>
        <w:numPr>
          <w:ilvl w:val="0"/>
          <w:numId w:val="2"/>
        </w:numPr>
        <w:spacing w:after="160" w:line="259" w:lineRule="auto"/>
        <w:rPr>
          <w:rFonts w:ascii="Avenir Next LT Pro Demi" w:hAnsi="Avenir Next LT Pro Demi" w:cs="Posterama"/>
          <w:sz w:val="32"/>
          <w:szCs w:val="32"/>
        </w:rPr>
      </w:pPr>
      <w:r>
        <w:rPr>
          <w:rFonts w:ascii="Posterama" w:hAnsi="Posterama" w:cs="Posterama"/>
        </w:rPr>
        <w:lastRenderedPageBreak/>
        <w:t xml:space="preserve">In all, for my first ever composition and a weak background in music theory, I feel proud of what I’ve accomplished. I think my piece sounds decent and follows Bach’s style closely. </w:t>
      </w:r>
    </w:p>
    <w:p w14:paraId="2485E886" w14:textId="0ADD93C2" w:rsidR="00126F9E" w:rsidRPr="00126F9E" w:rsidRDefault="00126F9E" w:rsidP="0086416C">
      <w:pPr>
        <w:pStyle w:val="ListParagraph"/>
        <w:numPr>
          <w:ilvl w:val="1"/>
          <w:numId w:val="2"/>
        </w:numPr>
        <w:spacing w:after="160" w:line="259" w:lineRule="auto"/>
        <w:rPr>
          <w:rFonts w:ascii="Avenir Next LT Pro Demi" w:hAnsi="Avenir Next LT Pro Demi" w:cs="Posterama"/>
          <w:sz w:val="32"/>
          <w:szCs w:val="32"/>
        </w:rPr>
      </w:pPr>
      <w:r>
        <w:rPr>
          <w:rFonts w:ascii="Posterama" w:hAnsi="Posterama" w:cs="Posterama"/>
        </w:rPr>
        <w:t xml:space="preserve">I adhered to Baroque composition rules in both my composition and performance, and I feel confident that if I presented this to others, they would believe </w:t>
      </w:r>
      <w:r>
        <w:rPr>
          <w:rFonts w:ascii="Posterama" w:hAnsi="Posterama" w:cs="Posterama"/>
        </w:rPr>
        <w:t>it to be</w:t>
      </w:r>
      <w:r>
        <w:rPr>
          <w:rFonts w:ascii="Posterama" w:hAnsi="Posterama" w:cs="Posterama"/>
        </w:rPr>
        <w:t xml:space="preserve"> one of Bach’s many </w:t>
      </w:r>
      <w:proofErr w:type="gramStart"/>
      <w:r>
        <w:rPr>
          <w:rFonts w:ascii="Posterama" w:hAnsi="Posterama" w:cs="Posterama"/>
        </w:rPr>
        <w:t>wor</w:t>
      </w:r>
      <w:r>
        <w:rPr>
          <w:rFonts w:ascii="Posterama" w:hAnsi="Posterama" w:cs="Posterama"/>
        </w:rPr>
        <w:t>ks</w:t>
      </w:r>
      <w:proofErr w:type="gramEnd"/>
    </w:p>
    <w:p w14:paraId="3CFBB088" w14:textId="1FB7D582" w:rsidR="00D01411" w:rsidRDefault="00D01411" w:rsidP="0086416C">
      <w:pPr>
        <w:rPr>
          <w:rFonts w:ascii="Posterama" w:eastAsia="Hiragino Sans GB W3" w:hAnsi="Posterama" w:cs="Posterama"/>
          <w:lang w:val="en-US"/>
        </w:rPr>
      </w:pPr>
    </w:p>
    <w:p w14:paraId="6A86AFD8" w14:textId="77777777" w:rsidR="00531C66" w:rsidRDefault="00531C66" w:rsidP="0086416C">
      <w:pPr>
        <w:rPr>
          <w:rFonts w:ascii="Posterama" w:eastAsia="Hiragino Sans GB W3" w:hAnsi="Posterama" w:cs="Posterama"/>
          <w:lang w:val="en-US"/>
        </w:rPr>
      </w:pPr>
    </w:p>
    <w:p w14:paraId="49F9C4E5" w14:textId="77777777" w:rsidR="008D7140" w:rsidRPr="00B5574C" w:rsidRDefault="008D7140" w:rsidP="00B5574C">
      <w:pPr>
        <w:rPr>
          <w:rFonts w:ascii="Posterama" w:eastAsia="Hiragino Sans GB W3" w:hAnsi="Posterama" w:cs="Posterama"/>
          <w:lang w:val="en-US"/>
        </w:rPr>
      </w:pPr>
    </w:p>
    <w:p w14:paraId="4298808B" w14:textId="3A27BEA1" w:rsidR="00CB6923" w:rsidRDefault="00CB6923">
      <w:pPr>
        <w:rPr>
          <w:rFonts w:ascii="Posterama" w:eastAsia="Hiragino Sans GB W3" w:hAnsi="Posterama" w:cs="Posterama"/>
          <w:lang w:val="en-US"/>
        </w:rPr>
      </w:pPr>
      <w:r>
        <w:rPr>
          <w:rFonts w:ascii="Posterama" w:eastAsia="Hiragino Sans GB W3" w:hAnsi="Posterama" w:cs="Posterama"/>
          <w:lang w:val="en-US"/>
        </w:rPr>
        <w:t>Works cited:</w:t>
      </w:r>
    </w:p>
    <w:p w14:paraId="21C90367" w14:textId="7CC4EAA0" w:rsidR="00CB6923" w:rsidRDefault="00DF3646">
      <w:pPr>
        <w:rPr>
          <w:rFonts w:ascii="Posterama" w:eastAsia="Hiragino Sans GB W3" w:hAnsi="Posterama" w:cs="Posterama"/>
          <w:lang w:val="en-US"/>
        </w:rPr>
      </w:pPr>
      <w:hyperlink r:id="rId5" w:history="1">
        <w:r w:rsidR="00CB6923" w:rsidRPr="00013164">
          <w:rPr>
            <w:rStyle w:val="Hyperlink"/>
            <w:rFonts w:ascii="Posterama" w:eastAsia="Hiragino Sans GB W3" w:hAnsi="Posterama" w:cs="Posterama"/>
            <w:lang w:val="en-US"/>
          </w:rPr>
          <w:t>https://www.britannica.com/biography/Johann-Sebastian-Bach</w:t>
        </w:r>
      </w:hyperlink>
    </w:p>
    <w:p w14:paraId="296A0864" w14:textId="166703FE" w:rsidR="0086416C" w:rsidRDefault="00DF3646">
      <w:pPr>
        <w:rPr>
          <w:rFonts w:ascii="Posterama" w:eastAsia="Hiragino Sans GB W3" w:hAnsi="Posterama" w:cs="Posterama"/>
          <w:lang w:val="en-US"/>
        </w:rPr>
      </w:pPr>
      <w:hyperlink r:id="rId6" w:history="1">
        <w:r w:rsidR="0086416C" w:rsidRPr="00013164">
          <w:rPr>
            <w:rStyle w:val="Hyperlink"/>
            <w:rFonts w:ascii="Posterama" w:eastAsia="Hiragino Sans GB W3" w:hAnsi="Posterama" w:cs="Posterama"/>
            <w:lang w:val="en-US"/>
          </w:rPr>
          <w:t>https://digitalcommons.cedarville.edu/cgi/viewcontent.cgi?article=1006&amp;context=music_and_worship_student_presentations</w:t>
        </w:r>
      </w:hyperlink>
    </w:p>
    <w:p w14:paraId="0910E159" w14:textId="4D50711F" w:rsidR="00EA500F" w:rsidRDefault="00DF3646">
      <w:pPr>
        <w:rPr>
          <w:rFonts w:ascii="Posterama" w:eastAsia="Hiragino Sans GB W3" w:hAnsi="Posterama" w:cs="Posterama"/>
          <w:lang w:val="en-US"/>
        </w:rPr>
      </w:pPr>
      <w:hyperlink r:id="rId7" w:history="1">
        <w:r w:rsidR="00EA500F" w:rsidRPr="00013164">
          <w:rPr>
            <w:rStyle w:val="Hyperlink"/>
            <w:rFonts w:ascii="Posterama" w:eastAsia="Hiragino Sans GB W3" w:hAnsi="Posterama" w:cs="Posterama"/>
            <w:lang w:val="en-US"/>
          </w:rPr>
          <w:t>https://www.biography.com/musicians/johann-sebastian-bach</w:t>
        </w:r>
      </w:hyperlink>
    </w:p>
    <w:p w14:paraId="4E642DEB" w14:textId="77777777" w:rsidR="00EA500F" w:rsidRDefault="00EA500F">
      <w:pPr>
        <w:rPr>
          <w:rFonts w:ascii="Posterama" w:eastAsia="Hiragino Sans GB W3" w:hAnsi="Posterama" w:cs="Posterama"/>
          <w:lang w:val="en-US"/>
        </w:rPr>
      </w:pPr>
    </w:p>
    <w:p w14:paraId="673052B5" w14:textId="77777777" w:rsidR="0086416C" w:rsidRDefault="0086416C">
      <w:pPr>
        <w:rPr>
          <w:rFonts w:ascii="Posterama" w:eastAsia="Hiragino Sans GB W3" w:hAnsi="Posterama" w:cs="Posterama"/>
          <w:lang w:val="en-US"/>
        </w:rPr>
      </w:pPr>
    </w:p>
    <w:p w14:paraId="38D1DD68" w14:textId="77777777" w:rsidR="00CB6923" w:rsidRPr="00F5647E" w:rsidRDefault="00CB6923">
      <w:pPr>
        <w:rPr>
          <w:rFonts w:ascii="Posterama" w:eastAsia="Hiragino Sans GB W3" w:hAnsi="Posterama" w:cs="Posterama"/>
          <w:lang w:val="en-US"/>
        </w:rPr>
      </w:pPr>
    </w:p>
    <w:sectPr w:rsidR="00CB6923" w:rsidRPr="00F564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ragino Sans GB W3">
    <w:altName w:val="Yu Gothic"/>
    <w:charset w:val="80"/>
    <w:family w:val="swiss"/>
    <w:pitch w:val="variable"/>
    <w:sig w:usb0="A00002BF" w:usb1="1ACF7CFA" w:usb2="00000016" w:usb3="00000000" w:csb0="00060007"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C67AE"/>
    <w:multiLevelType w:val="hybridMultilevel"/>
    <w:tmpl w:val="A1BE6144"/>
    <w:lvl w:ilvl="0" w:tplc="B4B8A5DE">
      <w:start w:val="1"/>
      <w:numFmt w:val="bullet"/>
      <w:lvlText w:val="-"/>
      <w:lvlJc w:val="left"/>
      <w:pPr>
        <w:ind w:left="720" w:hanging="360"/>
      </w:pPr>
      <w:rPr>
        <w:rFonts w:ascii="Posterama" w:eastAsiaTheme="minorHAnsi" w:hAnsi="Posterama" w:cs="Posterama"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02419A"/>
    <w:multiLevelType w:val="hybridMultilevel"/>
    <w:tmpl w:val="7088A986"/>
    <w:lvl w:ilvl="0" w:tplc="DC9E1B74">
      <w:start w:val="6"/>
      <w:numFmt w:val="bullet"/>
      <w:lvlText w:val="-"/>
      <w:lvlJc w:val="left"/>
      <w:pPr>
        <w:ind w:left="720" w:hanging="360"/>
      </w:pPr>
      <w:rPr>
        <w:rFonts w:ascii="Posterama" w:eastAsia="Hiragino Sans GB W3" w:hAnsi="Posterama" w:cs="Posteram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000750">
    <w:abstractNumId w:val="1"/>
  </w:num>
  <w:num w:numId="2" w16cid:durableId="509564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7E"/>
    <w:rsid w:val="0007514F"/>
    <w:rsid w:val="00126F9E"/>
    <w:rsid w:val="003807AD"/>
    <w:rsid w:val="003D17A7"/>
    <w:rsid w:val="003E40FD"/>
    <w:rsid w:val="004B1E9E"/>
    <w:rsid w:val="00531C66"/>
    <w:rsid w:val="0086416C"/>
    <w:rsid w:val="008D7140"/>
    <w:rsid w:val="009809FC"/>
    <w:rsid w:val="00A935F9"/>
    <w:rsid w:val="00B031EC"/>
    <w:rsid w:val="00B5574C"/>
    <w:rsid w:val="00BE40B8"/>
    <w:rsid w:val="00CB6923"/>
    <w:rsid w:val="00CE6D1A"/>
    <w:rsid w:val="00D01411"/>
    <w:rsid w:val="00D437EF"/>
    <w:rsid w:val="00D45B80"/>
    <w:rsid w:val="00DF3646"/>
    <w:rsid w:val="00E35154"/>
    <w:rsid w:val="00EA500F"/>
    <w:rsid w:val="00F56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A2F0"/>
  <w15:chartTrackingRefBased/>
  <w15:docId w15:val="{EDC234CE-09B9-4C4A-BD5A-68936FDA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923"/>
    <w:rPr>
      <w:color w:val="0563C1" w:themeColor="hyperlink"/>
      <w:u w:val="single"/>
    </w:rPr>
  </w:style>
  <w:style w:type="character" w:styleId="UnresolvedMention">
    <w:name w:val="Unresolved Mention"/>
    <w:basedOn w:val="DefaultParagraphFont"/>
    <w:uiPriority w:val="99"/>
    <w:semiHidden/>
    <w:unhideWhenUsed/>
    <w:rsid w:val="00CB6923"/>
    <w:rPr>
      <w:color w:val="605E5C"/>
      <w:shd w:val="clear" w:color="auto" w:fill="E1DFDD"/>
    </w:rPr>
  </w:style>
  <w:style w:type="paragraph" w:styleId="ListParagraph">
    <w:name w:val="List Paragraph"/>
    <w:basedOn w:val="Normal"/>
    <w:uiPriority w:val="34"/>
    <w:qFormat/>
    <w:rsid w:val="00BE4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42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ography.com/musicians/johann-sebastian-b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commons.cedarville.edu/cgi/viewcontent.cgi?article=1006&amp;context=music_and_worship_student_presentations" TargetMode="External"/><Relationship Id="rId5" Type="http://schemas.openxmlformats.org/officeDocument/2006/relationships/hyperlink" Target="https://www.britannica.com/biography/Johann-Sebastian-Ba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Feng Kang</dc:creator>
  <cp:keywords/>
  <dc:description/>
  <cp:lastModifiedBy>Kai Feng Kang</cp:lastModifiedBy>
  <cp:revision>6</cp:revision>
  <dcterms:created xsi:type="dcterms:W3CDTF">2023-07-09T07:18:00Z</dcterms:created>
  <dcterms:modified xsi:type="dcterms:W3CDTF">2023-07-22T12:33:00Z</dcterms:modified>
</cp:coreProperties>
</file>